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75A35" w14:textId="6914A412" w:rsidR="003179A4" w:rsidRPr="00840917" w:rsidRDefault="003179A4" w:rsidP="003179A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2"/>
          <w:szCs w:val="24"/>
          <w:lang w:val="de-DE" w:eastAsia="x-none"/>
        </w:rPr>
      </w:pPr>
      <w:r w:rsidRPr="00840917">
        <w:rPr>
          <w:rFonts w:ascii="Arial" w:eastAsia="MS Mincho" w:hAnsi="Arial"/>
          <w:b/>
          <w:sz w:val="22"/>
          <w:szCs w:val="24"/>
          <w:lang w:val="de-DE" w:eastAsia="x-none"/>
        </w:rPr>
        <w:t>3GPP TSG-RAN WG2 Meeting #126</w:t>
      </w:r>
      <w:r w:rsidRPr="00840917">
        <w:rPr>
          <w:rFonts w:ascii="Arial" w:eastAsia="MS Mincho" w:hAnsi="Arial"/>
          <w:b/>
          <w:sz w:val="22"/>
          <w:szCs w:val="24"/>
          <w:lang w:val="de-DE" w:eastAsia="x-none"/>
        </w:rPr>
        <w:tab/>
      </w:r>
      <w:r w:rsidR="00D116CC" w:rsidRPr="00D116CC">
        <w:rPr>
          <w:rFonts w:ascii="Arial" w:eastAsia="MS Mincho" w:hAnsi="Arial"/>
          <w:b/>
          <w:sz w:val="22"/>
          <w:szCs w:val="24"/>
          <w:lang w:val="de-DE" w:eastAsia="x-none"/>
        </w:rPr>
        <w:t>R2-2404983</w:t>
      </w:r>
    </w:p>
    <w:p w14:paraId="291C5934" w14:textId="5DB74286" w:rsidR="003179A4" w:rsidRPr="00840917" w:rsidRDefault="003179A4" w:rsidP="003179A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2"/>
          <w:szCs w:val="24"/>
          <w:lang w:val="de-DE" w:eastAsia="x-none"/>
        </w:rPr>
      </w:pPr>
      <w:r w:rsidRPr="00840917">
        <w:rPr>
          <w:rFonts w:ascii="Arial" w:eastAsia="MS Mincho" w:hAnsi="Arial"/>
          <w:b/>
          <w:sz w:val="22"/>
          <w:szCs w:val="24"/>
          <w:lang w:val="de-DE" w:eastAsia="x-none"/>
        </w:rPr>
        <w:t xml:space="preserve">Fukuoka, Japan May </w:t>
      </w:r>
      <w:r w:rsidR="00662219" w:rsidRPr="00840917">
        <w:rPr>
          <w:rFonts w:ascii="Arial" w:eastAsia="MS Mincho" w:hAnsi="Arial"/>
          <w:b/>
          <w:sz w:val="22"/>
          <w:szCs w:val="24"/>
          <w:lang w:val="de-DE" w:eastAsia="x-none"/>
        </w:rPr>
        <w:t>2</w:t>
      </w:r>
      <w:r w:rsidR="00662219">
        <w:rPr>
          <w:rFonts w:ascii="Arial" w:eastAsia="MS Mincho" w:hAnsi="Arial"/>
          <w:b/>
          <w:sz w:val="22"/>
          <w:szCs w:val="24"/>
          <w:lang w:val="de-DE" w:eastAsia="x-none"/>
        </w:rPr>
        <w:t>0</w:t>
      </w:r>
      <w:r w:rsidR="00597380">
        <w:rPr>
          <w:rFonts w:ascii="Arial" w:eastAsia="MS Mincho" w:hAnsi="Arial"/>
          <w:b/>
          <w:sz w:val="22"/>
          <w:szCs w:val="24"/>
          <w:lang w:val="de-DE" w:eastAsia="x-none"/>
        </w:rPr>
        <w:t>th</w:t>
      </w:r>
      <w:r w:rsidR="00662219" w:rsidRPr="00840917">
        <w:rPr>
          <w:rFonts w:ascii="Arial" w:eastAsia="MS Mincho" w:hAnsi="Arial"/>
          <w:b/>
          <w:sz w:val="22"/>
          <w:szCs w:val="24"/>
          <w:lang w:val="de-DE" w:eastAsia="x-none"/>
        </w:rPr>
        <w:t xml:space="preserve"> </w:t>
      </w:r>
      <w:r w:rsidRPr="00840917">
        <w:rPr>
          <w:rFonts w:ascii="Arial" w:eastAsia="MS Mincho" w:hAnsi="Arial"/>
          <w:b/>
          <w:sz w:val="22"/>
          <w:szCs w:val="24"/>
          <w:lang w:val="de-DE" w:eastAsia="x-none"/>
        </w:rPr>
        <w:t xml:space="preserve">– </w:t>
      </w:r>
      <w:r w:rsidR="00662219" w:rsidRPr="00840917">
        <w:rPr>
          <w:rFonts w:ascii="Arial" w:eastAsia="MS Mincho" w:hAnsi="Arial"/>
          <w:b/>
          <w:sz w:val="22"/>
          <w:szCs w:val="24"/>
          <w:lang w:val="de-DE" w:eastAsia="x-none"/>
        </w:rPr>
        <w:t>2</w:t>
      </w:r>
      <w:r w:rsidR="00662219">
        <w:rPr>
          <w:rFonts w:ascii="Arial" w:eastAsia="MS Mincho" w:hAnsi="Arial"/>
          <w:b/>
          <w:sz w:val="22"/>
          <w:szCs w:val="24"/>
          <w:lang w:val="de-DE" w:eastAsia="x-none"/>
        </w:rPr>
        <w:t>4</w:t>
      </w:r>
      <w:r w:rsidR="00662219" w:rsidRPr="00840917">
        <w:rPr>
          <w:rFonts w:ascii="Arial" w:eastAsia="MS Mincho" w:hAnsi="Arial"/>
          <w:b/>
          <w:sz w:val="22"/>
          <w:szCs w:val="24"/>
          <w:lang w:val="de-DE" w:eastAsia="x-none"/>
        </w:rPr>
        <w:t>th</w:t>
      </w:r>
      <w:r w:rsidRPr="00840917">
        <w:rPr>
          <w:rFonts w:ascii="Arial" w:eastAsia="MS Mincho" w:hAnsi="Arial"/>
          <w:b/>
          <w:sz w:val="22"/>
          <w:szCs w:val="24"/>
          <w:lang w:val="de-DE" w:eastAsia="x-none"/>
        </w:rPr>
        <w:t>, 2024</w:t>
      </w:r>
    </w:p>
    <w:p w14:paraId="3F96F157" w14:textId="77777777" w:rsidR="008A48D8" w:rsidRPr="009C535A" w:rsidRDefault="008A48D8">
      <w:pPr>
        <w:pStyle w:val="af0"/>
        <w:jc w:val="both"/>
        <w:rPr>
          <w:rFonts w:eastAsiaTheme="minorEastAsia"/>
          <w:bCs/>
          <w:sz w:val="24"/>
          <w:lang w:val="de-DE"/>
        </w:rPr>
      </w:pPr>
    </w:p>
    <w:p w14:paraId="1CB55B18" w14:textId="77777777" w:rsidR="00E5433F" w:rsidRPr="00050BD2" w:rsidRDefault="00E5433F" w:rsidP="00E5433F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050BD2">
        <w:rPr>
          <w:rFonts w:ascii="Arial" w:hAnsi="Arial" w:cs="Arial"/>
          <w:b/>
          <w:sz w:val="22"/>
        </w:rPr>
        <w:t>Agen</w:t>
      </w:r>
      <w:r w:rsidRPr="00050BD2">
        <w:rPr>
          <w:rFonts w:ascii="Arial" w:hAnsi="Arial" w:cs="Arial"/>
          <w:b/>
          <w:sz w:val="22"/>
          <w:lang w:eastAsia="zh-CN"/>
        </w:rPr>
        <w:t>d</w:t>
      </w:r>
      <w:r w:rsidRPr="00050BD2">
        <w:rPr>
          <w:rFonts w:ascii="Arial" w:hAnsi="Arial" w:cs="Arial"/>
          <w:b/>
          <w:sz w:val="22"/>
        </w:rPr>
        <w:t>a Item:</w:t>
      </w:r>
      <w:r w:rsidRPr="00050BD2">
        <w:rPr>
          <w:rFonts w:ascii="Arial" w:hAnsi="Arial" w:cs="Arial"/>
          <w:b/>
          <w:sz w:val="22"/>
        </w:rPr>
        <w:tab/>
      </w:r>
      <w:r w:rsidR="00750ADA" w:rsidRPr="00750ADA">
        <w:rPr>
          <w:rFonts w:ascii="Arial" w:hAnsi="Arial" w:cs="Arial"/>
          <w:b/>
          <w:sz w:val="22"/>
        </w:rPr>
        <w:t>8.2.2</w:t>
      </w:r>
    </w:p>
    <w:p w14:paraId="74745BF1" w14:textId="77777777" w:rsidR="00E5433F" w:rsidRPr="00050BD2" w:rsidRDefault="00D853B1" w:rsidP="00E5433F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Source:</w:t>
      </w:r>
      <w:r w:rsidR="00E5433F" w:rsidRPr="00050BD2">
        <w:rPr>
          <w:rFonts w:ascii="Arial" w:hAnsi="Arial" w:cs="Arial"/>
          <w:b/>
          <w:sz w:val="22"/>
        </w:rPr>
        <w:tab/>
        <w:t>H</w:t>
      </w:r>
      <w:r w:rsidR="003179A4">
        <w:rPr>
          <w:rFonts w:ascii="Arial" w:hAnsi="Arial" w:cs="Arial" w:hint="eastAsia"/>
          <w:b/>
          <w:sz w:val="22"/>
          <w:lang w:eastAsia="zh-CN"/>
        </w:rPr>
        <w:t>ONOR</w:t>
      </w:r>
    </w:p>
    <w:p w14:paraId="2EF81D8B" w14:textId="009B91C7" w:rsidR="009C535A" w:rsidRDefault="00E5433F" w:rsidP="009C535A">
      <w:pPr>
        <w:ind w:left="1985" w:hanging="1985"/>
        <w:rPr>
          <w:rFonts w:ascii="Arial" w:hAnsi="Arial" w:cs="Arial"/>
          <w:b/>
          <w:sz w:val="22"/>
        </w:rPr>
      </w:pPr>
      <w:r w:rsidRPr="00050BD2">
        <w:rPr>
          <w:rFonts w:ascii="Arial" w:hAnsi="Arial" w:cs="Arial"/>
          <w:b/>
          <w:sz w:val="22"/>
        </w:rPr>
        <w:t xml:space="preserve">Title: </w:t>
      </w:r>
      <w:r w:rsidRPr="00050BD2">
        <w:rPr>
          <w:rFonts w:ascii="Arial" w:hAnsi="Arial" w:cs="Arial"/>
          <w:b/>
          <w:sz w:val="22"/>
        </w:rPr>
        <w:tab/>
      </w:r>
      <w:r w:rsidR="00E632D1" w:rsidRPr="00E632D1">
        <w:rPr>
          <w:rFonts w:ascii="Arial" w:hAnsi="Arial" w:cs="Arial"/>
          <w:b/>
          <w:sz w:val="22"/>
        </w:rPr>
        <w:t>Discussion on general aspects for Ambient IoT</w:t>
      </w:r>
      <w:r w:rsidR="00E632D1" w:rsidRPr="00E632D1" w:rsidDel="00103953">
        <w:rPr>
          <w:rFonts w:ascii="Arial" w:hAnsi="Arial" w:cs="Arial"/>
          <w:b/>
          <w:sz w:val="22"/>
        </w:rPr>
        <w:t xml:space="preserve"> </w:t>
      </w:r>
    </w:p>
    <w:p w14:paraId="7F923409" w14:textId="77777777" w:rsidR="00E5433F" w:rsidRPr="00050BD2" w:rsidRDefault="00E5433F" w:rsidP="009C535A">
      <w:pPr>
        <w:ind w:left="1985" w:hanging="1985"/>
        <w:rPr>
          <w:rFonts w:ascii="Arial" w:hAnsi="Arial" w:cs="Arial"/>
          <w:b/>
          <w:sz w:val="22"/>
          <w:lang w:eastAsia="zh-CN"/>
        </w:rPr>
      </w:pPr>
      <w:r w:rsidRPr="00050BD2">
        <w:rPr>
          <w:rFonts w:ascii="Arial" w:hAnsi="Arial" w:cs="Arial"/>
          <w:b/>
          <w:sz w:val="22"/>
        </w:rPr>
        <w:t>Document for:</w:t>
      </w:r>
      <w:r w:rsidRPr="00050BD2">
        <w:rPr>
          <w:rFonts w:ascii="Arial" w:hAnsi="Arial" w:cs="Arial"/>
          <w:b/>
          <w:sz w:val="22"/>
        </w:rPr>
        <w:tab/>
      </w:r>
      <w:r w:rsidRPr="00050BD2">
        <w:rPr>
          <w:rFonts w:ascii="Arial" w:hAnsi="Arial" w:cs="Arial"/>
          <w:b/>
          <w:sz w:val="22"/>
          <w:lang w:eastAsia="zh-CN"/>
        </w:rPr>
        <w:t>Discussion and decision</w:t>
      </w:r>
    </w:p>
    <w:p w14:paraId="26E3359B" w14:textId="77777777" w:rsidR="008A48D8" w:rsidRDefault="001D7BC3">
      <w:pPr>
        <w:pStyle w:val="1"/>
        <w:jc w:val="both"/>
        <w:rPr>
          <w:rFonts w:ascii="Times New Roman" w:hAnsi="Times New Roman"/>
          <w:b/>
          <w:bCs/>
          <w:sz w:val="20"/>
          <w:u w:val="single"/>
          <w:lang w:val="en-US"/>
        </w:rPr>
      </w:pPr>
      <w:r>
        <w:t>1</w:t>
      </w:r>
      <w:r>
        <w:tab/>
        <w:t>Introduction</w:t>
      </w:r>
    </w:p>
    <w:p w14:paraId="758C4A5B" w14:textId="77777777" w:rsidR="005A28BC" w:rsidRDefault="005A28BC" w:rsidP="003604D4">
      <w:pPr>
        <w:spacing w:beforeLines="50" w:before="120"/>
        <w:jc w:val="both"/>
        <w:rPr>
          <w:lang w:val="en-US" w:eastAsia="zh-CN"/>
        </w:rPr>
      </w:pPr>
      <w:r>
        <w:rPr>
          <w:rFonts w:hint="eastAsia"/>
          <w:lang w:eastAsia="zh-CN"/>
        </w:rPr>
        <w:t>The</w:t>
      </w:r>
      <w:r w:rsidR="00345E3A" w:rsidRPr="00345E3A">
        <w:t xml:space="preserve"> </w:t>
      </w:r>
      <w:r w:rsidR="00C22AE9">
        <w:rPr>
          <w:lang w:eastAsia="zh-CN"/>
        </w:rPr>
        <w:t>RAN</w:t>
      </w:r>
      <w:r w:rsidR="00345E3A" w:rsidRPr="00345E3A">
        <w:rPr>
          <w:lang w:eastAsia="zh-CN"/>
        </w:rPr>
        <w:t xml:space="preserve"> </w:t>
      </w:r>
      <w:r>
        <w:rPr>
          <w:rFonts w:hint="eastAsia"/>
          <w:lang w:eastAsia="zh-CN"/>
        </w:rPr>
        <w:t>finish</w:t>
      </w:r>
      <w:r w:rsidR="002F2FA1">
        <w:rPr>
          <w:lang w:eastAsia="zh-CN"/>
        </w:rPr>
        <w:t>ed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SI for Ambient IoT and </w:t>
      </w:r>
      <w:r w:rsidR="001A4EC0">
        <w:rPr>
          <w:lang w:eastAsia="zh-CN"/>
        </w:rPr>
        <w:t>approved</w:t>
      </w:r>
      <w:r>
        <w:rPr>
          <w:lang w:eastAsia="zh-CN"/>
        </w:rPr>
        <w:t xml:space="preserve"> the TR </w:t>
      </w:r>
      <w:r w:rsidRPr="004872D0">
        <w:rPr>
          <w:lang w:val="en-US" w:eastAsia="ja-JP"/>
        </w:rPr>
        <w:t>38.848</w:t>
      </w:r>
      <w:r>
        <w:rPr>
          <w:lang w:val="en-US" w:eastAsia="ja-JP"/>
        </w:rPr>
        <w:t xml:space="preserve"> as the outcome of the SI. During the</w:t>
      </w:r>
      <w:r w:rsidR="001A4EC0" w:rsidRPr="001A4EC0">
        <w:rPr>
          <w:lang w:val="en-US" w:eastAsia="ja-JP"/>
        </w:rPr>
        <w:t xml:space="preserve"> </w:t>
      </w:r>
      <w:r w:rsidR="001A4EC0">
        <w:rPr>
          <w:lang w:val="en-US" w:eastAsia="ja-JP"/>
        </w:rPr>
        <w:t>initial</w:t>
      </w:r>
      <w:r>
        <w:rPr>
          <w:lang w:val="en-US" w:eastAsia="ja-JP"/>
        </w:rPr>
        <w:t xml:space="preserve"> </w:t>
      </w:r>
      <w:r>
        <w:rPr>
          <w:rFonts w:hint="eastAsia"/>
          <w:lang w:val="en-US" w:eastAsia="zh-CN"/>
        </w:rPr>
        <w:t>discussion</w:t>
      </w:r>
      <w:r>
        <w:rPr>
          <w:lang w:val="en-US" w:eastAsia="ja-JP"/>
        </w:rPr>
        <w:t xml:space="preserve"> </w:t>
      </w:r>
      <w:r w:rsidR="001A4EC0">
        <w:rPr>
          <w:lang w:val="en-US" w:eastAsia="ja-JP"/>
        </w:rPr>
        <w:t>related to</w:t>
      </w:r>
      <w:r>
        <w:rPr>
          <w:lang w:val="en-US" w:eastAsia="ja-JP"/>
        </w:rPr>
        <w:t xml:space="preserve"> the Rel-19</w:t>
      </w:r>
      <w:r w:rsidR="001A4EC0">
        <w:rPr>
          <w:lang w:val="en-US" w:eastAsia="ja-JP"/>
        </w:rPr>
        <w:t xml:space="preserve"> Ambient IoT, </w:t>
      </w:r>
      <w:r w:rsidR="001A4EC0">
        <w:rPr>
          <w:rFonts w:hint="eastAsia"/>
          <w:lang w:val="en-US" w:eastAsia="zh-CN"/>
        </w:rPr>
        <w:t>RAN</w:t>
      </w:r>
      <w:r w:rsidR="001A4EC0">
        <w:rPr>
          <w:lang w:val="en-US" w:eastAsia="zh-CN"/>
        </w:rPr>
        <w:t xml:space="preserve"> confirmed the general scope of this </w:t>
      </w:r>
      <w:r w:rsidR="006F1686">
        <w:rPr>
          <w:lang w:val="en-US" w:eastAsia="zh-CN"/>
        </w:rPr>
        <w:t xml:space="preserve">SI </w:t>
      </w:r>
      <w:r w:rsidR="001A4EC0">
        <w:rPr>
          <w:lang w:val="en-US" w:eastAsia="zh-CN"/>
        </w:rPr>
        <w:t>with some common understanding</w:t>
      </w:r>
      <w:r w:rsidR="00DB6936">
        <w:rPr>
          <w:lang w:val="en-US" w:eastAsia="zh-CN"/>
        </w:rPr>
        <w:t>s</w:t>
      </w:r>
      <w:r w:rsidR="001A4EC0">
        <w:rPr>
          <w:lang w:val="en-US" w:eastAsia="zh-CN"/>
        </w:rPr>
        <w:t xml:space="preserve"> and limitations related to device type, deployment scenarios and traffic types</w:t>
      </w:r>
      <w:r w:rsidR="0092130F">
        <w:rPr>
          <w:lang w:val="en-US" w:eastAsia="zh-CN"/>
        </w:rPr>
        <w:t xml:space="preserve"> </w:t>
      </w:r>
      <w:r w:rsidR="006F1686">
        <w:rPr>
          <w:lang w:val="en-US" w:eastAsia="zh-CN"/>
        </w:rPr>
        <w:t>[1]</w:t>
      </w:r>
      <w:r w:rsidR="001A4EC0">
        <w:rPr>
          <w:lang w:val="en-US" w:eastAsia="zh-CN"/>
        </w:rPr>
        <w:t>:</w:t>
      </w:r>
    </w:p>
    <w:tbl>
      <w:tblPr>
        <w:tblStyle w:val="af5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1A4EC0" w14:paraId="4C1C2222" w14:textId="77777777" w:rsidTr="004C5720">
        <w:tc>
          <w:tcPr>
            <w:tcW w:w="9639" w:type="dxa"/>
          </w:tcPr>
          <w:p w14:paraId="220D771A" w14:textId="77777777" w:rsidR="001A4EC0" w:rsidRPr="00DE2FBD" w:rsidRDefault="001A4EC0" w:rsidP="0092130F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ind w:right="-96"/>
              <w:jc w:val="both"/>
              <w:textAlignment w:val="baseline"/>
              <w:rPr>
                <w:lang w:val="en-US" w:eastAsia="ja-JP"/>
              </w:rPr>
            </w:pPr>
            <w:r w:rsidRPr="00DE2FBD">
              <w:rPr>
                <w:lang w:val="en-US" w:eastAsia="ja-JP"/>
              </w:rPr>
              <w:t>The overall objective shall be to study a harmonized air interface design with minimized differences (where necessary) for Ambient IoT to enable the following devices:</w:t>
            </w:r>
          </w:p>
          <w:p w14:paraId="799EE59A" w14:textId="77777777" w:rsidR="001A4EC0" w:rsidRPr="00DE2FBD" w:rsidRDefault="001A4EC0" w:rsidP="0092130F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ind w:left="1077" w:right="-96" w:hanging="226"/>
              <w:jc w:val="both"/>
              <w:textAlignment w:val="baseline"/>
              <w:rPr>
                <w:lang w:val="en-US" w:eastAsia="ja-JP"/>
              </w:rPr>
            </w:pPr>
            <w:r w:rsidRPr="00DE2FBD">
              <w:rPr>
                <w:lang w:val="en-US" w:eastAsia="ja-JP"/>
              </w:rPr>
              <w:t xml:space="preserve">~1 </w:t>
            </w:r>
            <w:r w:rsidRPr="00DE2FBD">
              <w:rPr>
                <w:i/>
                <w:lang w:val="en-US" w:eastAsia="ja-JP"/>
              </w:rPr>
              <w:t>µ</w:t>
            </w:r>
            <w:r w:rsidRPr="00DE2FBD">
              <w:rPr>
                <w:lang w:val="en-US" w:eastAsia="ja-JP"/>
              </w:rPr>
              <w:t>W peak power consumption, has energy storage, initial sampling frequency offset (SFO) up to 10</w:t>
            </w:r>
            <w:r w:rsidRPr="00DE2FBD">
              <w:rPr>
                <w:i/>
                <w:vertAlign w:val="superscript"/>
                <w:lang w:val="en-US" w:eastAsia="ja-JP"/>
              </w:rPr>
              <w:t>X</w:t>
            </w:r>
            <w:r w:rsidRPr="00DE2FBD">
              <w:rPr>
                <w:lang w:val="en-US" w:eastAsia="ja-JP"/>
              </w:rPr>
              <w:t xml:space="preserve"> ppm, neither DL nor UL amplification in the device. The device’s UL transmission is backscattered on a carrier wave provided externally.</w:t>
            </w:r>
          </w:p>
          <w:p w14:paraId="5FDB37E2" w14:textId="77777777" w:rsidR="001A4EC0" w:rsidRPr="00DE2FBD" w:rsidRDefault="001A4EC0" w:rsidP="0092130F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pacing w:after="0"/>
              <w:ind w:right="-96" w:hanging="226"/>
              <w:jc w:val="both"/>
              <w:textAlignment w:val="baseline"/>
              <w:rPr>
                <w:lang w:val="en-US" w:eastAsia="ja-JP"/>
              </w:rPr>
            </w:pPr>
            <w:r w:rsidRPr="00DE2FBD">
              <w:rPr>
                <w:lang w:val="en-US" w:eastAsia="ja-JP"/>
              </w:rPr>
              <w:t xml:space="preserve">≤ a few hundred </w:t>
            </w:r>
            <w:r w:rsidRPr="00DE2FBD">
              <w:rPr>
                <w:i/>
                <w:lang w:val="en-US" w:eastAsia="ja-JP"/>
              </w:rPr>
              <w:t>µ</w:t>
            </w:r>
            <w:r w:rsidRPr="00DE2FBD">
              <w:rPr>
                <w:lang w:val="en-US" w:eastAsia="ja-JP"/>
              </w:rPr>
              <w:t>W peak power consumption</w:t>
            </w:r>
            <w:r w:rsidRPr="00DE2FBD">
              <w:rPr>
                <w:vertAlign w:val="superscript"/>
                <w:lang w:val="en-US" w:eastAsia="ja-JP"/>
              </w:rPr>
              <w:t>1</w:t>
            </w:r>
            <w:r w:rsidRPr="00DE2FBD">
              <w:rPr>
                <w:lang w:val="en-US" w:eastAsia="ja-JP"/>
              </w:rPr>
              <w:t>, has energy storage, initial sampling frequency offset (SFO) up to 10</w:t>
            </w:r>
            <w:r w:rsidRPr="00DE2FBD">
              <w:rPr>
                <w:i/>
                <w:vertAlign w:val="superscript"/>
                <w:lang w:val="en-US" w:eastAsia="ja-JP"/>
              </w:rPr>
              <w:t>X</w:t>
            </w:r>
            <w:r w:rsidRPr="00DE2FBD">
              <w:rPr>
                <w:lang w:val="en-US" w:eastAsia="ja-JP"/>
              </w:rPr>
              <w:t xml:space="preserve"> </w:t>
            </w:r>
            <w:proofErr w:type="spellStart"/>
            <w:proofErr w:type="gramStart"/>
            <w:r w:rsidRPr="00DE2FBD">
              <w:rPr>
                <w:lang w:val="en-US" w:eastAsia="ja-JP"/>
              </w:rPr>
              <w:t>ppm,DL</w:t>
            </w:r>
            <w:proofErr w:type="spellEnd"/>
            <w:proofErr w:type="gramEnd"/>
            <w:r w:rsidRPr="00DE2FBD">
              <w:rPr>
                <w:lang w:val="en-US" w:eastAsia="ja-JP"/>
              </w:rPr>
              <w:t xml:space="preserve"> and/or UL amplification in the device. The device’s UL transmission may be generated internally by the device, or be backscattered on a carrier wave provided externally.</w:t>
            </w:r>
          </w:p>
          <w:p w14:paraId="77FBCB84" w14:textId="77777777" w:rsidR="001A4EC0" w:rsidRPr="00DD694A" w:rsidRDefault="001A4EC0" w:rsidP="0092130F">
            <w:pPr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pacing w:after="0"/>
              <w:ind w:right="-96"/>
              <w:jc w:val="both"/>
              <w:textAlignment w:val="baseline"/>
              <w:rPr>
                <w:lang w:val="en-US" w:eastAsia="ja-JP"/>
              </w:rPr>
            </w:pPr>
            <w:r w:rsidRPr="00DE2FBD">
              <w:rPr>
                <w:lang w:val="en-US" w:eastAsia="ja-JP"/>
              </w:rPr>
              <w:t xml:space="preserve">For Topologies 1 &amp; 2 (UE as intermediate node under </w:t>
            </w:r>
            <w:r w:rsidRPr="00DD694A">
              <w:rPr>
                <w:lang w:val="en-US" w:eastAsia="ja-JP"/>
              </w:rPr>
              <w:t xml:space="preserve">NW control) per TR 38.848, with no RRC states, no mobility (i.e. at least no cell selection/re-selection -like function), no HARQ, no ARQ. </w:t>
            </w:r>
          </w:p>
          <w:p w14:paraId="11BB6ECF" w14:textId="77777777" w:rsidR="001A4EC0" w:rsidRDefault="001A4EC0" w:rsidP="0092130F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ind w:right="-96"/>
              <w:jc w:val="both"/>
              <w:textAlignment w:val="baseline"/>
              <w:rPr>
                <w:lang w:val="en-US" w:eastAsia="ja-JP"/>
              </w:rPr>
            </w:pPr>
            <w:bookmarkStart w:id="0" w:name="_Hlk160560296"/>
            <w:r>
              <w:rPr>
                <w:lang w:val="en-US" w:eastAsia="ja-JP"/>
              </w:rPr>
              <w:t>Deployment Scenarios with the following characteristics, referenced to the tables in Clause 4.2.2 of TR 38.848:</w:t>
            </w:r>
          </w:p>
          <w:p w14:paraId="5E96A562" w14:textId="77777777" w:rsidR="001A4EC0" w:rsidRDefault="001A4EC0" w:rsidP="0092130F">
            <w:pPr>
              <w:pStyle w:val="B2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206426">
              <w:t>Deployment scenario 1 with Topology 1</w:t>
            </w:r>
          </w:p>
          <w:p w14:paraId="5453848E" w14:textId="77777777" w:rsidR="001A4EC0" w:rsidRDefault="001A4EC0" w:rsidP="0092130F">
            <w:pPr>
              <w:pStyle w:val="B2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proofErr w:type="spellStart"/>
            <w:r>
              <w:t>Basestation</w:t>
            </w:r>
            <w:proofErr w:type="spellEnd"/>
            <w:r>
              <w:t xml:space="preserve"> and coexistence characteristics: Micro-cell, co-site</w:t>
            </w:r>
          </w:p>
          <w:p w14:paraId="23112144" w14:textId="77777777" w:rsidR="001A4EC0" w:rsidRDefault="001A4EC0" w:rsidP="0092130F">
            <w:pPr>
              <w:pStyle w:val="B2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Del="00E300E7">
              <w:t xml:space="preserve">  </w:t>
            </w:r>
            <w:r w:rsidRPr="00206426">
              <w:t>Deployment scenario 2 with Topology 2</w:t>
            </w:r>
            <w:r>
              <w:t xml:space="preserve"> and UE as intermediate node, under network control</w:t>
            </w:r>
          </w:p>
          <w:p w14:paraId="6335F3D6" w14:textId="77777777" w:rsidR="001A4EC0" w:rsidRDefault="001A4EC0" w:rsidP="0092130F">
            <w:pPr>
              <w:pStyle w:val="B2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proofErr w:type="spellStart"/>
            <w:r>
              <w:t>Basestation</w:t>
            </w:r>
            <w:proofErr w:type="spellEnd"/>
            <w:r>
              <w:t xml:space="preserve"> and coexistence characteristics: Macro-cell, co-site</w:t>
            </w:r>
          </w:p>
          <w:p w14:paraId="27D8332F" w14:textId="77777777" w:rsidR="001A4EC0" w:rsidRPr="001A4EC0" w:rsidRDefault="001A4EC0" w:rsidP="0092130F">
            <w:pPr>
              <w:pStyle w:val="B2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206426">
              <w:t>The location of intermediate node is indoor</w:t>
            </w:r>
            <w:bookmarkEnd w:id="0"/>
          </w:p>
          <w:p w14:paraId="2C304EC5" w14:textId="77777777" w:rsidR="001A4EC0" w:rsidRPr="00156DED" w:rsidRDefault="001A4EC0" w:rsidP="0092130F">
            <w:pPr>
              <w:numPr>
                <w:ilvl w:val="0"/>
                <w:numId w:val="28"/>
              </w:numPr>
              <w:overflowPunct w:val="0"/>
              <w:autoSpaceDE w:val="0"/>
              <w:autoSpaceDN w:val="0"/>
              <w:adjustRightInd w:val="0"/>
              <w:spacing w:after="0"/>
              <w:ind w:right="-96"/>
              <w:jc w:val="both"/>
              <w:textAlignment w:val="baseline"/>
              <w:rPr>
                <w:lang w:val="en-US" w:eastAsia="ja-JP"/>
              </w:rPr>
            </w:pPr>
            <w:r>
              <w:rPr>
                <w:lang w:val="en-US" w:eastAsia="ja-JP"/>
              </w:rPr>
              <w:t>Traffic types DO-DTT, DT, with focus on rUC1 (indoor inventory) and rUC4 (indoor command)</w:t>
            </w:r>
            <w:r w:rsidRPr="00E45008">
              <w:rPr>
                <w:lang w:val="en-US" w:eastAsia="ja-JP"/>
              </w:rPr>
              <w:t>.</w:t>
            </w:r>
            <w:r w:rsidRPr="00E50BF6">
              <w:rPr>
                <w:sz w:val="16"/>
                <w:szCs w:val="16"/>
              </w:rPr>
              <w:t xml:space="preserve"> </w:t>
            </w:r>
          </w:p>
          <w:p w14:paraId="544A93FD" w14:textId="77777777" w:rsidR="001A4EC0" w:rsidRPr="001A4EC0" w:rsidRDefault="001A4EC0" w:rsidP="0092130F">
            <w:pPr>
              <w:pStyle w:val="B2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</w:pPr>
            <w:r w:rsidRPr="00D30DC8">
              <w:t>From RAN#104, the study will assess whether the harmonized air interface design (per bullet ‘A’ above) can address the DO-A (Device-originated autonomous) use case, only to identify which part(s) of the harmonized air interface design (per bullet ‘A’ above) is/are not sufficient for the DO-A use case.</w:t>
            </w:r>
          </w:p>
        </w:tc>
      </w:tr>
    </w:tbl>
    <w:p w14:paraId="6E56484B" w14:textId="77777777" w:rsidR="0092130F" w:rsidRDefault="0092130F" w:rsidP="009C2342">
      <w:pPr>
        <w:spacing w:beforeLines="50" w:before="120"/>
        <w:jc w:val="both"/>
        <w:rPr>
          <w:lang w:val="en-US" w:eastAsia="zh-CN"/>
        </w:rPr>
      </w:pPr>
      <w:bookmarkStart w:id="1" w:name="_Hlk134451243"/>
    </w:p>
    <w:p w14:paraId="7F204C32" w14:textId="77777777" w:rsidR="006623CC" w:rsidRDefault="006623CC" w:rsidP="009C2342">
      <w:pPr>
        <w:spacing w:beforeLines="50" w:before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During</w:t>
      </w:r>
      <w:r>
        <w:rPr>
          <w:lang w:val="en-US" w:eastAsia="zh-CN"/>
        </w:rPr>
        <w:t xml:space="preserve"> RAN2#125</w:t>
      </w:r>
      <w:r w:rsidR="001F7246">
        <w:rPr>
          <w:lang w:val="en-US" w:eastAsia="zh-CN"/>
        </w:rPr>
        <w:t xml:space="preserve"> </w:t>
      </w:r>
      <w:r>
        <w:rPr>
          <w:lang w:val="en-US" w:eastAsia="zh-CN"/>
        </w:rPr>
        <w:t>bi</w:t>
      </w:r>
      <w:r w:rsidR="001F7246"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meeting, </w:t>
      </w:r>
      <w:r w:rsidR="003C6C9B">
        <w:rPr>
          <w:lang w:val="en-US" w:eastAsia="zh-CN"/>
        </w:rPr>
        <w:t xml:space="preserve">RAN2 started the discussion about the general aspects of Ambient IoT and made </w:t>
      </w:r>
      <w:r>
        <w:rPr>
          <w:lang w:val="en-US" w:eastAsia="zh-CN"/>
        </w:rPr>
        <w:t xml:space="preserve">several </w:t>
      </w:r>
      <w:r w:rsidR="003C6C9B">
        <w:rPr>
          <w:lang w:val="en-US" w:eastAsia="zh-CN"/>
        </w:rPr>
        <w:t>initial agreements as:</w:t>
      </w:r>
    </w:p>
    <w:tbl>
      <w:tblPr>
        <w:tblStyle w:val="af5"/>
        <w:tblW w:w="8080" w:type="dxa"/>
        <w:tblInd w:w="704" w:type="dxa"/>
        <w:tblLook w:val="04A0" w:firstRow="1" w:lastRow="0" w:firstColumn="1" w:lastColumn="0" w:noHBand="0" w:noVBand="1"/>
      </w:tblPr>
      <w:tblGrid>
        <w:gridCol w:w="8080"/>
      </w:tblGrid>
      <w:tr w:rsidR="00DB6936" w14:paraId="69E2798F" w14:textId="77777777" w:rsidTr="00530BF9">
        <w:tc>
          <w:tcPr>
            <w:tcW w:w="8080" w:type="dxa"/>
          </w:tcPr>
          <w:p w14:paraId="15180A2F" w14:textId="77777777" w:rsidR="00DB6936" w:rsidRPr="0092130F" w:rsidRDefault="00DB6936" w:rsidP="001C52AA">
            <w:pPr>
              <w:pStyle w:val="Doc-text2"/>
              <w:ind w:left="363"/>
              <w:rPr>
                <w:rFonts w:ascii="Times New Roman" w:hAnsi="Times New Roman"/>
                <w:b/>
                <w:bCs/>
              </w:rPr>
            </w:pPr>
            <w:r w:rsidRPr="0092130F">
              <w:rPr>
                <w:rFonts w:ascii="Times New Roman" w:hAnsi="Times New Roman"/>
                <w:b/>
                <w:bCs/>
              </w:rPr>
              <w:t>Agreements</w:t>
            </w:r>
          </w:p>
          <w:p w14:paraId="564B75D4" w14:textId="77777777" w:rsidR="00DB6936" w:rsidRPr="0092130F" w:rsidRDefault="00DB6936" w:rsidP="00DB6936">
            <w:pPr>
              <w:pStyle w:val="Doc-text2"/>
              <w:numPr>
                <w:ilvl w:val="0"/>
                <w:numId w:val="37"/>
              </w:numPr>
              <w:ind w:left="360"/>
              <w:rPr>
                <w:rFonts w:ascii="Times New Roman" w:hAnsi="Times New Roman"/>
              </w:rPr>
            </w:pPr>
            <w:r w:rsidRPr="0092130F">
              <w:rPr>
                <w:rFonts w:ascii="Times New Roman" w:hAnsi="Times New Roman"/>
              </w:rPr>
              <w:t xml:space="preserve">Unless explicitly stated all agreements apply to all device types and for both topologies.  </w:t>
            </w:r>
          </w:p>
          <w:p w14:paraId="27F42E2B" w14:textId="77777777" w:rsidR="00DB6936" w:rsidRPr="0092130F" w:rsidRDefault="00DB6936" w:rsidP="00DB6936">
            <w:pPr>
              <w:pStyle w:val="Doc-text2"/>
              <w:numPr>
                <w:ilvl w:val="0"/>
                <w:numId w:val="37"/>
              </w:numPr>
              <w:ind w:left="360"/>
              <w:rPr>
                <w:rFonts w:ascii="Times New Roman" w:hAnsi="Times New Roman"/>
              </w:rPr>
            </w:pPr>
            <w:r w:rsidRPr="0092130F">
              <w:rPr>
                <w:rFonts w:ascii="Times New Roman" w:hAnsi="Times New Roman"/>
              </w:rPr>
              <w:t xml:space="preserve">From RAN2 perspective, the aim is that the design on the interface between reader and A-IoT device is common for topology 1 and topology 2.  </w:t>
            </w:r>
          </w:p>
          <w:p w14:paraId="5D9BED87" w14:textId="77777777" w:rsidR="00DB6936" w:rsidRPr="0092130F" w:rsidRDefault="00DB6936" w:rsidP="00DB6936">
            <w:pPr>
              <w:pStyle w:val="Doc-text2"/>
              <w:numPr>
                <w:ilvl w:val="0"/>
                <w:numId w:val="37"/>
              </w:numPr>
              <w:ind w:left="360"/>
              <w:rPr>
                <w:rFonts w:ascii="Times New Roman" w:hAnsi="Times New Roman"/>
              </w:rPr>
            </w:pPr>
            <w:r w:rsidRPr="0092130F">
              <w:rPr>
                <w:rFonts w:ascii="Times New Roman" w:hAnsi="Times New Roman"/>
              </w:rPr>
              <w:t>RAN2 will support two use cases, “inventory” and “command”.  The definition, detailed wording is FFS</w:t>
            </w:r>
          </w:p>
          <w:p w14:paraId="41F43FF1" w14:textId="77777777" w:rsidR="00DB6936" w:rsidRPr="0092130F" w:rsidRDefault="00DB6936" w:rsidP="00DB6936">
            <w:pPr>
              <w:pStyle w:val="Doc-text2"/>
              <w:numPr>
                <w:ilvl w:val="0"/>
                <w:numId w:val="37"/>
              </w:numPr>
              <w:ind w:left="360"/>
              <w:rPr>
                <w:rFonts w:ascii="Times New Roman" w:hAnsi="Times New Roman"/>
              </w:rPr>
            </w:pPr>
            <w:r w:rsidRPr="0092130F">
              <w:rPr>
                <w:rFonts w:ascii="Times New Roman" w:hAnsi="Times New Roman"/>
              </w:rPr>
              <w:t>Baseline procedure:</w:t>
            </w:r>
          </w:p>
          <w:p w14:paraId="5245C99B" w14:textId="77777777" w:rsidR="00DB6936" w:rsidRPr="0092130F" w:rsidRDefault="00DB6936" w:rsidP="001C52AA">
            <w:pPr>
              <w:pStyle w:val="Doc-text2"/>
              <w:ind w:left="901" w:firstLine="0"/>
              <w:rPr>
                <w:rFonts w:ascii="Times New Roman" w:hAnsi="Times New Roman"/>
              </w:rPr>
            </w:pPr>
            <w:r w:rsidRPr="0092130F">
              <w:rPr>
                <w:rFonts w:ascii="Times New Roman" w:hAnsi="Times New Roman"/>
              </w:rPr>
              <w:t>Step A: Based on the service request, the reader sends the Initial Trigger Message indicating device(s) that need to respond; Details FFS</w:t>
            </w:r>
          </w:p>
          <w:p w14:paraId="5A541CF8" w14:textId="77777777" w:rsidR="00DB6936" w:rsidRPr="0092130F" w:rsidRDefault="00DB6936" w:rsidP="001C52AA">
            <w:pPr>
              <w:pStyle w:val="Doc-text2"/>
              <w:ind w:left="901" w:firstLine="0"/>
              <w:rPr>
                <w:rFonts w:ascii="Times New Roman" w:hAnsi="Times New Roman"/>
              </w:rPr>
            </w:pPr>
            <w:r w:rsidRPr="0092130F">
              <w:rPr>
                <w:rFonts w:ascii="Times New Roman" w:hAnsi="Times New Roman"/>
              </w:rPr>
              <w:t>Step B: Triggered device(s) performs the random access-like procedure, if needed; Details FFS</w:t>
            </w:r>
          </w:p>
          <w:p w14:paraId="67E831E1" w14:textId="6B341E16" w:rsidR="00DB6936" w:rsidRPr="0092130F" w:rsidRDefault="00DB6936" w:rsidP="001C52AA">
            <w:pPr>
              <w:pStyle w:val="Doc-text2"/>
              <w:ind w:left="901" w:firstLine="0"/>
              <w:rPr>
                <w:rFonts w:ascii="Times New Roman" w:hAnsi="Times New Roman"/>
              </w:rPr>
            </w:pPr>
            <w:r w:rsidRPr="0092130F">
              <w:rPr>
                <w:rFonts w:ascii="Times New Roman" w:hAnsi="Times New Roman"/>
              </w:rPr>
              <w:t>Step C: The device may perform the data communication with the reader as needed: Details FFS</w:t>
            </w:r>
          </w:p>
          <w:p w14:paraId="51CE7222" w14:textId="77777777" w:rsidR="00DB6936" w:rsidRPr="0092130F" w:rsidRDefault="00DB6936" w:rsidP="00DB6936">
            <w:pPr>
              <w:pStyle w:val="Doc-text2"/>
              <w:numPr>
                <w:ilvl w:val="0"/>
                <w:numId w:val="37"/>
              </w:numPr>
              <w:ind w:left="360"/>
              <w:rPr>
                <w:rFonts w:ascii="Times New Roman" w:hAnsi="Times New Roman"/>
              </w:rPr>
            </w:pPr>
            <w:r w:rsidRPr="0092130F">
              <w:rPr>
                <w:rFonts w:ascii="Times New Roman" w:hAnsi="Times New Roman"/>
              </w:rPr>
              <w:t xml:space="preserve">We will study the support of both “inventory” and “command” in the same procedure.  </w:t>
            </w:r>
          </w:p>
          <w:p w14:paraId="77FD63AE" w14:textId="77777777" w:rsidR="00DB6936" w:rsidRPr="0092130F" w:rsidRDefault="00DB6936" w:rsidP="00DB6936">
            <w:pPr>
              <w:pStyle w:val="Doc-text2"/>
              <w:numPr>
                <w:ilvl w:val="0"/>
                <w:numId w:val="37"/>
              </w:numPr>
              <w:ind w:left="360"/>
              <w:rPr>
                <w:rFonts w:ascii="Times New Roman" w:hAnsi="Times New Roman"/>
              </w:rPr>
            </w:pPr>
            <w:r w:rsidRPr="0092130F">
              <w:rPr>
                <w:rFonts w:ascii="Times New Roman" w:hAnsi="Times New Roman"/>
              </w:rPr>
              <w:t xml:space="preserve">FFS if </w:t>
            </w:r>
            <w:r w:rsidRPr="004C5720">
              <w:rPr>
                <w:rFonts w:ascii="Times New Roman" w:hAnsi="Times New Roman"/>
              </w:rPr>
              <w:t xml:space="preserve">Initial Trigger Message </w:t>
            </w:r>
            <w:r w:rsidRPr="0092130F">
              <w:rPr>
                <w:rFonts w:ascii="Times New Roman" w:hAnsi="Times New Roman"/>
              </w:rPr>
              <w:t xml:space="preserve">can also include “command”.  </w:t>
            </w:r>
          </w:p>
          <w:p w14:paraId="4EE6088A" w14:textId="77777777" w:rsidR="00DB6936" w:rsidRPr="008F0375" w:rsidRDefault="00DB6936" w:rsidP="00DB6936">
            <w:pPr>
              <w:pStyle w:val="Doc-text2"/>
              <w:numPr>
                <w:ilvl w:val="0"/>
                <w:numId w:val="37"/>
              </w:numPr>
              <w:ind w:left="360"/>
            </w:pPr>
            <w:r w:rsidRPr="0092130F">
              <w:rPr>
                <w:rFonts w:ascii="Times New Roman" w:hAnsi="Times New Roman"/>
              </w:rPr>
              <w:t>RAN2 will continue the study of ambient IoT assuming no support of AS security until SA3 provides further input.</w:t>
            </w:r>
            <w:r w:rsidRPr="004C5720">
              <w:rPr>
                <w:rFonts w:ascii="Times New Roman" w:hAnsi="Times New Roman"/>
              </w:rPr>
              <w:t xml:space="preserve">   </w:t>
            </w:r>
          </w:p>
        </w:tc>
      </w:tr>
    </w:tbl>
    <w:p w14:paraId="305E6494" w14:textId="778C5C3B" w:rsidR="006623CC" w:rsidRPr="003604D4" w:rsidRDefault="00DB6936" w:rsidP="009C2342">
      <w:pPr>
        <w:spacing w:beforeLines="50" w:before="120"/>
        <w:jc w:val="both"/>
        <w:rPr>
          <w:lang w:eastAsia="zh-CN"/>
        </w:rPr>
      </w:pPr>
      <w:r>
        <w:rPr>
          <w:lang w:val="en-US" w:eastAsia="zh-CN"/>
        </w:rPr>
        <w:lastRenderedPageBreak/>
        <w:t xml:space="preserve">In this contribution, we </w:t>
      </w:r>
      <w:r>
        <w:rPr>
          <w:rFonts w:hint="eastAsia"/>
          <w:lang w:val="en-US" w:eastAsia="zh-CN"/>
        </w:rPr>
        <w:t>analy</w:t>
      </w:r>
      <w:r>
        <w:rPr>
          <w:lang w:val="en-US" w:eastAsia="zh-CN"/>
        </w:rPr>
        <w:t xml:space="preserve">ze the use cases mentioned above in the beginning. Then, to support the two use cases, we </w:t>
      </w:r>
      <w:r>
        <w:rPr>
          <w:lang w:eastAsia="zh-CN"/>
        </w:rPr>
        <w:t>propose</w:t>
      </w:r>
      <w:r w:rsidR="006623CC">
        <w:rPr>
          <w:lang w:eastAsia="zh-CN"/>
        </w:rPr>
        <w:t xml:space="preserve"> the overall </w:t>
      </w:r>
      <w:r w:rsidR="005F7134">
        <w:rPr>
          <w:lang w:eastAsia="zh-CN"/>
        </w:rPr>
        <w:t xml:space="preserve">description </w:t>
      </w:r>
      <w:r w:rsidR="006623CC">
        <w:rPr>
          <w:lang w:eastAsia="zh-CN"/>
        </w:rPr>
        <w:t xml:space="preserve">and </w:t>
      </w:r>
      <w:r w:rsidR="005F7134">
        <w:rPr>
          <w:lang w:eastAsia="zh-CN"/>
        </w:rPr>
        <w:t xml:space="preserve">identify some </w:t>
      </w:r>
      <w:r w:rsidR="006623CC">
        <w:rPr>
          <w:lang w:eastAsia="zh-CN"/>
        </w:rPr>
        <w:t xml:space="preserve">related </w:t>
      </w:r>
      <w:r w:rsidR="006623CC">
        <w:rPr>
          <w:lang w:val="en-US" w:eastAsia="zh-CN"/>
        </w:rPr>
        <w:t xml:space="preserve">issues for </w:t>
      </w:r>
      <w:r w:rsidR="006623CC">
        <w:rPr>
          <w:lang w:eastAsia="zh-CN"/>
        </w:rPr>
        <w:t>Ambient IoT.</w:t>
      </w:r>
    </w:p>
    <w:bookmarkEnd w:id="1"/>
    <w:p w14:paraId="30453E62" w14:textId="77777777" w:rsidR="008A48D8" w:rsidRDefault="00124F8D" w:rsidP="00B911B6">
      <w:pPr>
        <w:pStyle w:val="1"/>
        <w:numPr>
          <w:ilvl w:val="0"/>
          <w:numId w:val="4"/>
        </w:numPr>
        <w:jc w:val="both"/>
      </w:pPr>
      <w:r>
        <w:t>Discussion</w:t>
      </w:r>
    </w:p>
    <w:p w14:paraId="6B770D6A" w14:textId="6CD9FFFA" w:rsidR="00C7042E" w:rsidRPr="00206426" w:rsidRDefault="008A5F22" w:rsidP="004C5720">
      <w:pPr>
        <w:jc w:val="both"/>
      </w:pPr>
      <w:r>
        <w:rPr>
          <w:rFonts w:hint="eastAsia"/>
          <w:lang w:eastAsia="zh-CN"/>
        </w:rPr>
        <w:t>A</w:t>
      </w:r>
      <w:r>
        <w:rPr>
          <w:lang w:eastAsia="zh-CN"/>
        </w:rPr>
        <w:t>mbient IoT, which is in</w:t>
      </w:r>
      <w:r w:rsidRPr="0054642E">
        <w:rPr>
          <w:lang w:eastAsia="zh-CN"/>
        </w:rPr>
        <w:t>troduced as a new 3</w:t>
      </w:r>
      <w:r w:rsidRPr="0054642E">
        <w:rPr>
          <w:rFonts w:hint="eastAsia"/>
          <w:lang w:eastAsia="zh-CN"/>
        </w:rPr>
        <w:t>GPP</w:t>
      </w:r>
      <w:r w:rsidRPr="0054642E">
        <w:rPr>
          <w:lang w:eastAsia="zh-CN"/>
        </w:rPr>
        <w:t xml:space="preserve"> </w:t>
      </w:r>
      <w:r w:rsidRPr="0054642E">
        <w:rPr>
          <w:rFonts w:hint="eastAsia"/>
          <w:lang w:eastAsia="zh-CN"/>
        </w:rPr>
        <w:t>IoT</w:t>
      </w:r>
      <w:r w:rsidRPr="0054642E">
        <w:rPr>
          <w:lang w:eastAsia="zh-CN"/>
        </w:rPr>
        <w:t xml:space="preserve"> technology, </w:t>
      </w:r>
      <w:r w:rsidR="0014430B" w:rsidRPr="0054642E">
        <w:rPr>
          <w:lang w:eastAsia="zh-CN"/>
        </w:rPr>
        <w:t xml:space="preserve">aims to rely on </w:t>
      </w:r>
      <w:r w:rsidR="0014430B" w:rsidRPr="0054642E">
        <w:rPr>
          <w:rFonts w:eastAsia="MS Mincho"/>
        </w:rPr>
        <w:t>ultra-low complexity devices with ultra-low power consumption for the very-low end IoT applications a</w:t>
      </w:r>
      <w:r w:rsidR="0014430B">
        <w:rPr>
          <w:rFonts w:eastAsia="MS Mincho"/>
        </w:rPr>
        <w:t xml:space="preserve">nd address </w:t>
      </w:r>
      <w:r w:rsidR="006F1686">
        <w:rPr>
          <w:rFonts w:eastAsia="MS Mincho"/>
        </w:rPr>
        <w:t xml:space="preserve">some representative </w:t>
      </w:r>
      <w:r w:rsidR="0014430B">
        <w:rPr>
          <w:rFonts w:eastAsia="MS Mincho"/>
        </w:rPr>
        <w:t xml:space="preserve">use </w:t>
      </w:r>
      <w:r w:rsidR="0054642E">
        <w:rPr>
          <w:rFonts w:eastAsia="MS Mincho"/>
        </w:rPr>
        <w:t>cases.</w:t>
      </w:r>
      <w:r w:rsidR="00C469C6">
        <w:rPr>
          <w:rFonts w:eastAsia="MS Mincho"/>
        </w:rPr>
        <w:t xml:space="preserve"> </w:t>
      </w:r>
      <w:r w:rsidR="00C7042E">
        <w:t xml:space="preserve">As shown in the TR 38.848[2], RAN provides the following </w:t>
      </w:r>
      <w:r w:rsidR="00C7042E" w:rsidRPr="00206426">
        <w:t>mapping from SA1 use cases in TR 22.840 [</w:t>
      </w:r>
      <w:r w:rsidR="00C7042E">
        <w:t>3</w:t>
      </w:r>
      <w:r w:rsidR="00C7042E" w:rsidRPr="00206426">
        <w:t xml:space="preserve">] and traffic scenarios onto RAN </w:t>
      </w:r>
      <w:proofErr w:type="spellStart"/>
      <w:r w:rsidR="00C7042E" w:rsidRPr="00206426">
        <w:t>rUCs</w:t>
      </w:r>
      <w:proofErr w:type="spellEnd"/>
      <w:r w:rsidR="00C7042E">
        <w:t xml:space="preserve"> (</w:t>
      </w:r>
      <w:r w:rsidR="00C7042E" w:rsidRPr="00206426">
        <w:t>representative use cases</w:t>
      </w:r>
      <w:r w:rsidR="00C7042E">
        <w:t>)</w:t>
      </w:r>
      <w:r w:rsidR="00C7042E" w:rsidRPr="00206426">
        <w:t>:</w:t>
      </w:r>
    </w:p>
    <w:p w14:paraId="514A9737" w14:textId="0D197C71" w:rsidR="00C7042E" w:rsidRPr="00206426" w:rsidRDefault="00C7042E" w:rsidP="00C7042E">
      <w:pPr>
        <w:pStyle w:val="TH"/>
      </w:pPr>
      <w:r w:rsidRPr="00206426">
        <w:t>Table: Mapping between RAN representative use cases and SA1 use cases</w:t>
      </w:r>
    </w:p>
    <w:tbl>
      <w:tblPr>
        <w:tblStyle w:val="TableGrid1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551"/>
        <w:gridCol w:w="5669"/>
      </w:tblGrid>
      <w:tr w:rsidR="00C7042E" w:rsidRPr="00206426" w14:paraId="3DAE13E1" w14:textId="77777777" w:rsidTr="001C52AA">
        <w:trPr>
          <w:jc w:val="center"/>
        </w:trPr>
        <w:tc>
          <w:tcPr>
            <w:tcW w:w="2551" w:type="dxa"/>
          </w:tcPr>
          <w:p w14:paraId="3597EEA0" w14:textId="77777777" w:rsidR="00C7042E" w:rsidRPr="00206426" w:rsidRDefault="00C7042E" w:rsidP="001C52AA">
            <w:pPr>
              <w:pStyle w:val="TAH"/>
              <w:spacing w:line="240" w:lineRule="auto"/>
              <w:rPr>
                <w:snapToGrid w:val="0"/>
              </w:rPr>
            </w:pPr>
            <w:proofErr w:type="spellStart"/>
            <w:r w:rsidRPr="00206426">
              <w:rPr>
                <w:rFonts w:hint="eastAsia"/>
                <w:snapToGrid w:val="0"/>
              </w:rPr>
              <w:t>r</w:t>
            </w:r>
            <w:r w:rsidRPr="00206426">
              <w:rPr>
                <w:snapToGrid w:val="0"/>
              </w:rPr>
              <w:t>UC</w:t>
            </w:r>
            <w:proofErr w:type="spellEnd"/>
          </w:p>
        </w:tc>
        <w:tc>
          <w:tcPr>
            <w:tcW w:w="5669" w:type="dxa"/>
          </w:tcPr>
          <w:p w14:paraId="20AA3B35" w14:textId="77777777" w:rsidR="00C7042E" w:rsidRPr="00206426" w:rsidRDefault="00C7042E" w:rsidP="001C52AA">
            <w:pPr>
              <w:pStyle w:val="TAH"/>
              <w:spacing w:line="240" w:lineRule="auto"/>
              <w:rPr>
                <w:snapToGrid w:val="0"/>
              </w:rPr>
            </w:pPr>
            <w:r w:rsidRPr="00206426">
              <w:rPr>
                <w:snapToGrid w:val="0"/>
              </w:rPr>
              <w:t>Applicable SA1 UCs / traffic scenarios</w:t>
            </w:r>
          </w:p>
        </w:tc>
      </w:tr>
      <w:tr w:rsidR="00C7042E" w:rsidRPr="00206426" w14:paraId="25E712E9" w14:textId="77777777" w:rsidTr="001C52AA">
        <w:trPr>
          <w:jc w:val="center"/>
        </w:trPr>
        <w:tc>
          <w:tcPr>
            <w:tcW w:w="2551" w:type="dxa"/>
          </w:tcPr>
          <w:p w14:paraId="5A3D7E58" w14:textId="77777777" w:rsidR="00C7042E" w:rsidRPr="00206426" w:rsidRDefault="00C7042E" w:rsidP="001C52AA">
            <w:pPr>
              <w:pStyle w:val="TAL"/>
              <w:spacing w:line="240" w:lineRule="auto"/>
              <w:rPr>
                <w:snapToGrid w:val="0"/>
              </w:rPr>
            </w:pPr>
            <w:r w:rsidRPr="00206426">
              <w:rPr>
                <w:rFonts w:hint="eastAsia"/>
                <w:snapToGrid w:val="0"/>
              </w:rPr>
              <w:t>rUC</w:t>
            </w:r>
            <w:r w:rsidRPr="00206426">
              <w:rPr>
                <w:snapToGrid w:val="0"/>
              </w:rPr>
              <w:t>1</w:t>
            </w:r>
            <w:r w:rsidRPr="00206426">
              <w:rPr>
                <w:rFonts w:hint="eastAsia"/>
                <w:snapToGrid w:val="0"/>
              </w:rPr>
              <w:t>:</w:t>
            </w:r>
            <w:r w:rsidRPr="00206426">
              <w:rPr>
                <w:snapToGrid w:val="0"/>
              </w:rPr>
              <w:t xml:space="preserve"> Indoor inventory</w:t>
            </w:r>
          </w:p>
        </w:tc>
        <w:tc>
          <w:tcPr>
            <w:tcW w:w="5669" w:type="dxa"/>
          </w:tcPr>
          <w:p w14:paraId="0424ED7C" w14:textId="77777777" w:rsidR="00C7042E" w:rsidRPr="0054642E" w:rsidRDefault="00C7042E" w:rsidP="001C52AA">
            <w:pPr>
              <w:pStyle w:val="TAL"/>
              <w:spacing w:line="240" w:lineRule="auto"/>
              <w:rPr>
                <w:snapToGrid w:val="0"/>
              </w:rPr>
            </w:pPr>
            <w:r w:rsidRPr="0054642E">
              <w:rPr>
                <w:rFonts w:hint="eastAsia"/>
                <w:snapToGrid w:val="0"/>
              </w:rPr>
              <w:t>5</w:t>
            </w:r>
            <w:r w:rsidRPr="0054642E">
              <w:rPr>
                <w:snapToGrid w:val="0"/>
              </w:rPr>
              <w:t>.1 Automated warehousing</w:t>
            </w:r>
          </w:p>
          <w:p w14:paraId="17B756A9" w14:textId="77777777" w:rsidR="00C7042E" w:rsidRPr="0054642E" w:rsidRDefault="00C7042E" w:rsidP="001C52AA">
            <w:pPr>
              <w:pStyle w:val="TAL"/>
              <w:spacing w:line="240" w:lineRule="auto"/>
              <w:rPr>
                <w:snapToGrid w:val="0"/>
              </w:rPr>
            </w:pPr>
            <w:r w:rsidRPr="0054642E">
              <w:rPr>
                <w:rFonts w:hint="eastAsia"/>
                <w:snapToGrid w:val="0"/>
              </w:rPr>
              <w:t>5</w:t>
            </w:r>
            <w:r w:rsidRPr="0054642E">
              <w:rPr>
                <w:snapToGrid w:val="0"/>
              </w:rPr>
              <w:t>.2 Medical instruments inventory management and positioning</w:t>
            </w:r>
          </w:p>
          <w:p w14:paraId="6F84561A" w14:textId="77777777" w:rsidR="00C7042E" w:rsidRPr="0054642E" w:rsidRDefault="00C7042E" w:rsidP="001C52AA">
            <w:pPr>
              <w:pStyle w:val="TAL"/>
              <w:spacing w:line="240" w:lineRule="auto"/>
              <w:rPr>
                <w:snapToGrid w:val="0"/>
              </w:rPr>
            </w:pPr>
            <w:r w:rsidRPr="0054642E">
              <w:rPr>
                <w:snapToGrid w:val="0"/>
              </w:rPr>
              <w:t>5.4 Non-Public Network for logistics</w:t>
            </w:r>
          </w:p>
          <w:p w14:paraId="42E812F0" w14:textId="77777777" w:rsidR="00C7042E" w:rsidRPr="0054642E" w:rsidRDefault="00C7042E" w:rsidP="001C52AA">
            <w:pPr>
              <w:pStyle w:val="TAL"/>
              <w:spacing w:line="240" w:lineRule="auto"/>
              <w:rPr>
                <w:snapToGrid w:val="0"/>
              </w:rPr>
            </w:pPr>
            <w:r w:rsidRPr="0054642E">
              <w:rPr>
                <w:rFonts w:hint="eastAsia"/>
                <w:snapToGrid w:val="0"/>
              </w:rPr>
              <w:t>5</w:t>
            </w:r>
            <w:r w:rsidRPr="0054642E">
              <w:rPr>
                <w:snapToGrid w:val="0"/>
              </w:rPr>
              <w:t>.5 Automobile manufacturing</w:t>
            </w:r>
          </w:p>
          <w:p w14:paraId="5C2B65D1" w14:textId="77777777" w:rsidR="00C7042E" w:rsidRPr="0054642E" w:rsidRDefault="00C7042E" w:rsidP="001C52AA">
            <w:pPr>
              <w:pStyle w:val="TAL"/>
              <w:spacing w:line="240" w:lineRule="auto"/>
              <w:rPr>
                <w:snapToGrid w:val="0"/>
              </w:rPr>
            </w:pPr>
            <w:r w:rsidRPr="0054642E">
              <w:rPr>
                <w:rFonts w:hint="eastAsia"/>
                <w:snapToGrid w:val="0"/>
              </w:rPr>
              <w:t>5</w:t>
            </w:r>
            <w:r w:rsidRPr="0054642E">
              <w:rPr>
                <w:snapToGrid w:val="0"/>
              </w:rPr>
              <w:t>.7 Airport terminal / shipping port</w:t>
            </w:r>
          </w:p>
          <w:p w14:paraId="07EDDA98" w14:textId="77777777" w:rsidR="00C7042E" w:rsidRPr="0054642E" w:rsidRDefault="00C7042E" w:rsidP="001C52AA">
            <w:pPr>
              <w:pStyle w:val="TAL"/>
              <w:spacing w:line="240" w:lineRule="auto"/>
              <w:rPr>
                <w:snapToGrid w:val="0"/>
              </w:rPr>
            </w:pPr>
            <w:r w:rsidRPr="0054642E">
              <w:rPr>
                <w:rFonts w:hint="eastAsia"/>
                <w:snapToGrid w:val="0"/>
              </w:rPr>
              <w:t>5</w:t>
            </w:r>
            <w:r w:rsidRPr="0054642E">
              <w:rPr>
                <w:snapToGrid w:val="0"/>
              </w:rPr>
              <w:t>.15 Smart laundry</w:t>
            </w:r>
          </w:p>
          <w:p w14:paraId="4AE7C0A0" w14:textId="77777777" w:rsidR="00C7042E" w:rsidRPr="0054642E" w:rsidRDefault="00C7042E" w:rsidP="001C52AA">
            <w:pPr>
              <w:pStyle w:val="TAL"/>
              <w:spacing w:line="240" w:lineRule="auto"/>
              <w:rPr>
                <w:snapToGrid w:val="0"/>
              </w:rPr>
            </w:pPr>
            <w:r w:rsidRPr="0054642E">
              <w:rPr>
                <w:snapToGrid w:val="0"/>
              </w:rPr>
              <w:t>5.16 Automated supply chain distribution</w:t>
            </w:r>
          </w:p>
          <w:p w14:paraId="37D597F0" w14:textId="77777777" w:rsidR="00C7042E" w:rsidRPr="0054642E" w:rsidRDefault="00C7042E" w:rsidP="001C52AA">
            <w:pPr>
              <w:pStyle w:val="TAL"/>
              <w:spacing w:line="240" w:lineRule="auto"/>
              <w:rPr>
                <w:snapToGrid w:val="0"/>
              </w:rPr>
            </w:pPr>
            <w:r w:rsidRPr="0054642E">
              <w:rPr>
                <w:rFonts w:hint="eastAsia"/>
                <w:snapToGrid w:val="0"/>
              </w:rPr>
              <w:t>5</w:t>
            </w:r>
            <w:r w:rsidRPr="0054642E">
              <w:rPr>
                <w:snapToGrid w:val="0"/>
              </w:rPr>
              <w:t>.18 Fresh food supply chain</w:t>
            </w:r>
          </w:p>
          <w:p w14:paraId="1832958D" w14:textId="77777777" w:rsidR="00C7042E" w:rsidRPr="0054642E" w:rsidRDefault="00C7042E" w:rsidP="001C52AA">
            <w:pPr>
              <w:pStyle w:val="TAL"/>
              <w:spacing w:line="240" w:lineRule="auto"/>
              <w:rPr>
                <w:snapToGrid w:val="0"/>
              </w:rPr>
            </w:pPr>
            <w:r w:rsidRPr="0054642E">
              <w:rPr>
                <w:rFonts w:hint="eastAsia"/>
                <w:snapToGrid w:val="0"/>
              </w:rPr>
              <w:t>5</w:t>
            </w:r>
            <w:r w:rsidRPr="0054642E">
              <w:rPr>
                <w:snapToGrid w:val="0"/>
              </w:rPr>
              <w:t>.27 End-to-end logistics</w:t>
            </w:r>
          </w:p>
          <w:p w14:paraId="67A00103" w14:textId="77777777" w:rsidR="00C7042E" w:rsidRPr="0054642E" w:rsidRDefault="00C7042E" w:rsidP="001C52AA">
            <w:pPr>
              <w:pStyle w:val="TAL"/>
              <w:spacing w:line="240" w:lineRule="auto"/>
              <w:rPr>
                <w:snapToGrid w:val="0"/>
              </w:rPr>
            </w:pPr>
            <w:r w:rsidRPr="0054642E">
              <w:rPr>
                <w:rFonts w:hint="eastAsia"/>
                <w:snapToGrid w:val="0"/>
              </w:rPr>
              <w:t>6</w:t>
            </w:r>
            <w:r w:rsidRPr="0054642E">
              <w:rPr>
                <w:snapToGrid w:val="0"/>
              </w:rPr>
              <w:t>.1 Flower auction</w:t>
            </w:r>
          </w:p>
          <w:p w14:paraId="0053B22D" w14:textId="77777777" w:rsidR="00C7042E" w:rsidRPr="0054642E" w:rsidRDefault="00C7042E" w:rsidP="001C52AA">
            <w:pPr>
              <w:pStyle w:val="TAL"/>
              <w:spacing w:line="240" w:lineRule="auto"/>
              <w:rPr>
                <w:snapToGrid w:val="0"/>
              </w:rPr>
            </w:pPr>
            <w:r w:rsidRPr="0054642E">
              <w:rPr>
                <w:snapToGrid w:val="0"/>
              </w:rPr>
              <w:t>6.3 Electronic shelf label</w:t>
            </w:r>
          </w:p>
        </w:tc>
      </w:tr>
      <w:tr w:rsidR="00C7042E" w:rsidRPr="00206426" w14:paraId="799F5794" w14:textId="77777777" w:rsidTr="001C52AA">
        <w:trPr>
          <w:jc w:val="center"/>
        </w:trPr>
        <w:tc>
          <w:tcPr>
            <w:tcW w:w="2551" w:type="dxa"/>
          </w:tcPr>
          <w:p w14:paraId="2CCD2EB8" w14:textId="77777777" w:rsidR="00C7042E" w:rsidRPr="00206426" w:rsidRDefault="00C7042E" w:rsidP="001C52AA">
            <w:pPr>
              <w:pStyle w:val="TAL"/>
              <w:spacing w:line="240" w:lineRule="auto"/>
              <w:rPr>
                <w:snapToGrid w:val="0"/>
              </w:rPr>
            </w:pPr>
            <w:r w:rsidRPr="00206426">
              <w:rPr>
                <w:rFonts w:hint="eastAsia"/>
                <w:snapToGrid w:val="0"/>
              </w:rPr>
              <w:t>rUC</w:t>
            </w:r>
            <w:r w:rsidRPr="00206426">
              <w:rPr>
                <w:snapToGrid w:val="0"/>
              </w:rPr>
              <w:t>2: Indoor sensor</w:t>
            </w:r>
          </w:p>
        </w:tc>
        <w:tc>
          <w:tcPr>
            <w:tcW w:w="5669" w:type="dxa"/>
          </w:tcPr>
          <w:p w14:paraId="568601F0" w14:textId="77777777" w:rsidR="00C7042E" w:rsidRPr="0054642E" w:rsidRDefault="00C7042E" w:rsidP="001C52AA">
            <w:pPr>
              <w:pStyle w:val="TAL"/>
              <w:spacing w:line="240" w:lineRule="auto"/>
              <w:rPr>
                <w:snapToGrid w:val="0"/>
              </w:rPr>
            </w:pPr>
            <w:r w:rsidRPr="0054642E">
              <w:rPr>
                <w:snapToGrid w:val="0"/>
              </w:rPr>
              <w:t>5.6 Smart homes</w:t>
            </w:r>
          </w:p>
          <w:p w14:paraId="6E053DC2" w14:textId="77777777" w:rsidR="00C7042E" w:rsidRPr="0054642E" w:rsidRDefault="00C7042E" w:rsidP="001C52AA">
            <w:pPr>
              <w:pStyle w:val="TAL"/>
              <w:spacing w:line="240" w:lineRule="auto"/>
              <w:rPr>
                <w:snapToGrid w:val="0"/>
                <w:lang w:eastAsia="en-GB"/>
              </w:rPr>
            </w:pPr>
            <w:r w:rsidRPr="0054642E">
              <w:rPr>
                <w:rFonts w:hint="eastAsia"/>
                <w:snapToGrid w:val="0"/>
              </w:rPr>
              <w:t>5</w:t>
            </w:r>
            <w:r w:rsidRPr="0054642E">
              <w:rPr>
                <w:snapToGrid w:val="0"/>
              </w:rPr>
              <w:t xml:space="preserve">.13 </w:t>
            </w:r>
            <w:r w:rsidRPr="0054642E">
              <w:rPr>
                <w:snapToGrid w:val="0"/>
                <w:lang w:eastAsia="en-GB"/>
              </w:rPr>
              <w:t>Base station machine room environmental supervision</w:t>
            </w:r>
          </w:p>
          <w:p w14:paraId="5A1F390E" w14:textId="77777777" w:rsidR="00C7042E" w:rsidRPr="0054642E" w:rsidRDefault="00C7042E" w:rsidP="001C52AA">
            <w:pPr>
              <w:pStyle w:val="TAL"/>
              <w:spacing w:line="240" w:lineRule="auto"/>
              <w:rPr>
                <w:snapToGrid w:val="0"/>
              </w:rPr>
            </w:pPr>
            <w:r w:rsidRPr="0054642E">
              <w:rPr>
                <w:rFonts w:hint="eastAsia"/>
                <w:snapToGrid w:val="0"/>
              </w:rPr>
              <w:t>5</w:t>
            </w:r>
            <w:r w:rsidRPr="0054642E">
              <w:rPr>
                <w:snapToGrid w:val="0"/>
              </w:rPr>
              <w:t>.15 Smart laundry</w:t>
            </w:r>
          </w:p>
          <w:p w14:paraId="7ADCB868" w14:textId="77777777" w:rsidR="00C7042E" w:rsidRPr="0054642E" w:rsidRDefault="00C7042E" w:rsidP="001C52AA">
            <w:pPr>
              <w:pStyle w:val="TAL"/>
              <w:spacing w:line="240" w:lineRule="auto"/>
              <w:rPr>
                <w:snapToGrid w:val="0"/>
              </w:rPr>
            </w:pPr>
            <w:r w:rsidRPr="0054642E">
              <w:rPr>
                <w:rFonts w:hint="eastAsia"/>
                <w:snapToGrid w:val="0"/>
              </w:rPr>
              <w:t>5</w:t>
            </w:r>
            <w:r w:rsidRPr="0054642E">
              <w:rPr>
                <w:snapToGrid w:val="0"/>
              </w:rPr>
              <w:t>.20 Smart agriculture</w:t>
            </w:r>
          </w:p>
          <w:p w14:paraId="009B6452" w14:textId="77777777" w:rsidR="00C7042E" w:rsidRPr="0054642E" w:rsidRDefault="00C7042E" w:rsidP="001C52AA">
            <w:pPr>
              <w:pStyle w:val="TAL"/>
              <w:spacing w:line="240" w:lineRule="auto"/>
              <w:rPr>
                <w:snapToGrid w:val="0"/>
              </w:rPr>
            </w:pPr>
            <w:r w:rsidRPr="0054642E">
              <w:rPr>
                <w:rFonts w:hint="eastAsia"/>
                <w:snapToGrid w:val="0"/>
              </w:rPr>
              <w:t>5</w:t>
            </w:r>
            <w:r w:rsidRPr="0054642E">
              <w:rPr>
                <w:snapToGrid w:val="0"/>
              </w:rPr>
              <w:t>.23 Smart pig farm</w:t>
            </w:r>
          </w:p>
          <w:p w14:paraId="64645F0D" w14:textId="77777777" w:rsidR="00C7042E" w:rsidRPr="0054642E" w:rsidRDefault="00C7042E" w:rsidP="001C52AA">
            <w:pPr>
              <w:pStyle w:val="TAL"/>
              <w:spacing w:line="240" w:lineRule="auto"/>
              <w:rPr>
                <w:snapToGrid w:val="0"/>
              </w:rPr>
            </w:pPr>
            <w:r w:rsidRPr="0054642E">
              <w:rPr>
                <w:rFonts w:hint="eastAsia"/>
                <w:snapToGrid w:val="0"/>
              </w:rPr>
              <w:t>6</w:t>
            </w:r>
            <w:r w:rsidRPr="0054642E">
              <w:rPr>
                <w:snapToGrid w:val="0"/>
              </w:rPr>
              <w:t>.2 Cow stable</w:t>
            </w:r>
          </w:p>
        </w:tc>
      </w:tr>
      <w:tr w:rsidR="00C7042E" w:rsidRPr="00206426" w14:paraId="392F76CE" w14:textId="77777777" w:rsidTr="001C52AA">
        <w:trPr>
          <w:jc w:val="center"/>
        </w:trPr>
        <w:tc>
          <w:tcPr>
            <w:tcW w:w="2551" w:type="dxa"/>
          </w:tcPr>
          <w:p w14:paraId="70EFB69C" w14:textId="77777777" w:rsidR="00C7042E" w:rsidRPr="00206426" w:rsidRDefault="00C7042E" w:rsidP="001C52AA">
            <w:pPr>
              <w:pStyle w:val="TAL"/>
              <w:spacing w:line="240" w:lineRule="auto"/>
              <w:rPr>
                <w:snapToGrid w:val="0"/>
              </w:rPr>
            </w:pPr>
            <w:r w:rsidRPr="00206426">
              <w:rPr>
                <w:rFonts w:hint="eastAsia"/>
                <w:snapToGrid w:val="0"/>
              </w:rPr>
              <w:t>rUC</w:t>
            </w:r>
            <w:r w:rsidRPr="00206426">
              <w:rPr>
                <w:snapToGrid w:val="0"/>
              </w:rPr>
              <w:t>3: Indoor positioning</w:t>
            </w:r>
          </w:p>
        </w:tc>
        <w:tc>
          <w:tcPr>
            <w:tcW w:w="5669" w:type="dxa"/>
          </w:tcPr>
          <w:p w14:paraId="373D639A" w14:textId="77777777" w:rsidR="00C7042E" w:rsidRPr="0054642E" w:rsidRDefault="00C7042E" w:rsidP="001C52AA">
            <w:pPr>
              <w:pStyle w:val="TAL"/>
              <w:spacing w:line="240" w:lineRule="auto"/>
              <w:rPr>
                <w:snapToGrid w:val="0"/>
              </w:rPr>
            </w:pPr>
            <w:r w:rsidRPr="0054642E">
              <w:rPr>
                <w:snapToGrid w:val="0"/>
              </w:rPr>
              <w:t>5.8 Finding Remote Lost Item</w:t>
            </w:r>
          </w:p>
          <w:p w14:paraId="4922D832" w14:textId="77777777" w:rsidR="00C7042E" w:rsidRPr="0054642E" w:rsidRDefault="00C7042E" w:rsidP="001C52AA">
            <w:pPr>
              <w:pStyle w:val="TAL"/>
              <w:spacing w:line="240" w:lineRule="auto"/>
              <w:rPr>
                <w:rFonts w:eastAsia="Calibri"/>
                <w:snapToGrid w:val="0"/>
              </w:rPr>
            </w:pPr>
            <w:r w:rsidRPr="0054642E">
              <w:rPr>
                <w:rFonts w:eastAsia="Calibri"/>
                <w:snapToGrid w:val="0"/>
              </w:rPr>
              <w:t>5.9 Location service</w:t>
            </w:r>
          </w:p>
          <w:p w14:paraId="58CCDA6B" w14:textId="77777777" w:rsidR="00C7042E" w:rsidRPr="0054642E" w:rsidRDefault="00C7042E" w:rsidP="001C52AA">
            <w:pPr>
              <w:pStyle w:val="TAL"/>
              <w:spacing w:line="240" w:lineRule="auto"/>
              <w:rPr>
                <w:rFonts w:cs="Arial"/>
                <w:snapToGrid w:val="0"/>
                <w:szCs w:val="18"/>
                <w:lang w:eastAsia="ko-KR"/>
              </w:rPr>
            </w:pPr>
            <w:r w:rsidRPr="0054642E">
              <w:rPr>
                <w:rFonts w:hint="eastAsia"/>
                <w:snapToGrid w:val="0"/>
              </w:rPr>
              <w:t>5</w:t>
            </w:r>
            <w:r w:rsidRPr="0054642E">
              <w:rPr>
                <w:snapToGrid w:val="0"/>
              </w:rPr>
              <w:t xml:space="preserve">.10 </w:t>
            </w:r>
            <w:r w:rsidRPr="0054642E">
              <w:rPr>
                <w:rFonts w:cs="Arial"/>
                <w:snapToGrid w:val="0"/>
                <w:szCs w:val="18"/>
                <w:lang w:eastAsia="ko-KR"/>
              </w:rPr>
              <w:t>Ranging in a home</w:t>
            </w:r>
          </w:p>
          <w:p w14:paraId="45E4160F" w14:textId="77777777" w:rsidR="00C7042E" w:rsidRPr="0054642E" w:rsidRDefault="00C7042E" w:rsidP="001C52AA">
            <w:pPr>
              <w:pStyle w:val="TAL"/>
              <w:spacing w:line="240" w:lineRule="auto"/>
              <w:rPr>
                <w:snapToGrid w:val="0"/>
              </w:rPr>
            </w:pPr>
            <w:r w:rsidRPr="0054642E">
              <w:rPr>
                <w:rFonts w:hint="eastAsia"/>
                <w:snapToGrid w:val="0"/>
              </w:rPr>
              <w:t>5</w:t>
            </w:r>
            <w:r w:rsidRPr="0054642E">
              <w:rPr>
                <w:snapToGrid w:val="0"/>
              </w:rPr>
              <w:t>.12 Personal belongings finding</w:t>
            </w:r>
          </w:p>
          <w:p w14:paraId="5A2F1976" w14:textId="77777777" w:rsidR="00C7042E" w:rsidRPr="0054642E" w:rsidRDefault="00C7042E" w:rsidP="001C52AA">
            <w:pPr>
              <w:pStyle w:val="TAL"/>
              <w:spacing w:line="240" w:lineRule="auto"/>
              <w:rPr>
                <w:snapToGrid w:val="0"/>
              </w:rPr>
            </w:pPr>
            <w:r w:rsidRPr="0054642E">
              <w:rPr>
                <w:rFonts w:hint="eastAsia"/>
                <w:snapToGrid w:val="0"/>
              </w:rPr>
              <w:t>5</w:t>
            </w:r>
            <w:r w:rsidRPr="0054642E">
              <w:rPr>
                <w:snapToGrid w:val="0"/>
              </w:rPr>
              <w:t>.14 Positioning in shopping centre</w:t>
            </w:r>
          </w:p>
          <w:p w14:paraId="5BF09FCE" w14:textId="77777777" w:rsidR="00C7042E" w:rsidRPr="0054642E" w:rsidRDefault="00C7042E" w:rsidP="001C52AA">
            <w:pPr>
              <w:pStyle w:val="TAL"/>
              <w:spacing w:line="240" w:lineRule="auto"/>
              <w:rPr>
                <w:snapToGrid w:val="0"/>
              </w:rPr>
            </w:pPr>
            <w:r w:rsidRPr="0054642E">
              <w:rPr>
                <w:snapToGrid w:val="0"/>
              </w:rPr>
              <w:t>5.21 Museum Guide</w:t>
            </w:r>
          </w:p>
        </w:tc>
      </w:tr>
      <w:tr w:rsidR="00C7042E" w:rsidRPr="00206426" w14:paraId="31D11DCD" w14:textId="77777777" w:rsidTr="001C52AA">
        <w:trPr>
          <w:jc w:val="center"/>
        </w:trPr>
        <w:tc>
          <w:tcPr>
            <w:tcW w:w="2551" w:type="dxa"/>
          </w:tcPr>
          <w:p w14:paraId="6CED95EC" w14:textId="77777777" w:rsidR="00C7042E" w:rsidRPr="00206426" w:rsidRDefault="00C7042E" w:rsidP="001C52AA">
            <w:pPr>
              <w:pStyle w:val="TAL"/>
              <w:spacing w:line="240" w:lineRule="auto"/>
              <w:rPr>
                <w:snapToGrid w:val="0"/>
              </w:rPr>
            </w:pPr>
            <w:r w:rsidRPr="00206426">
              <w:rPr>
                <w:rFonts w:hint="eastAsia"/>
                <w:snapToGrid w:val="0"/>
              </w:rPr>
              <w:t>rUC</w:t>
            </w:r>
            <w:r w:rsidRPr="00206426">
              <w:rPr>
                <w:snapToGrid w:val="0"/>
              </w:rPr>
              <w:t>4: Indoor command</w:t>
            </w:r>
          </w:p>
        </w:tc>
        <w:tc>
          <w:tcPr>
            <w:tcW w:w="5669" w:type="dxa"/>
          </w:tcPr>
          <w:p w14:paraId="719D7DCF" w14:textId="77777777" w:rsidR="00C7042E" w:rsidRPr="0054642E" w:rsidRDefault="00C7042E" w:rsidP="001C52AA">
            <w:pPr>
              <w:pStyle w:val="TAL"/>
              <w:spacing w:line="240" w:lineRule="auto"/>
              <w:rPr>
                <w:rFonts w:cs="Arial"/>
                <w:bCs/>
                <w:snapToGrid w:val="0"/>
              </w:rPr>
            </w:pPr>
            <w:r w:rsidRPr="0054642E">
              <w:rPr>
                <w:rFonts w:hint="eastAsia"/>
                <w:snapToGrid w:val="0"/>
              </w:rPr>
              <w:t>5</w:t>
            </w:r>
            <w:r w:rsidRPr="0054642E">
              <w:rPr>
                <w:snapToGrid w:val="0"/>
              </w:rPr>
              <w:t xml:space="preserve">.11 </w:t>
            </w:r>
            <w:r w:rsidRPr="0054642E">
              <w:rPr>
                <w:rFonts w:cs="Arial"/>
                <w:bCs/>
                <w:snapToGrid w:val="0"/>
              </w:rPr>
              <w:t>Online modification of medical instruments status</w:t>
            </w:r>
          </w:p>
          <w:p w14:paraId="41F070CD" w14:textId="77777777" w:rsidR="00C7042E" w:rsidRPr="0054642E" w:rsidRDefault="00C7042E" w:rsidP="001C52AA">
            <w:pPr>
              <w:pStyle w:val="TAL"/>
              <w:spacing w:line="240" w:lineRule="auto"/>
              <w:rPr>
                <w:snapToGrid w:val="0"/>
              </w:rPr>
            </w:pPr>
            <w:r w:rsidRPr="0054642E">
              <w:rPr>
                <w:snapToGrid w:val="0"/>
              </w:rPr>
              <w:t>5.17 Device activation and deactivation</w:t>
            </w:r>
          </w:p>
          <w:p w14:paraId="40243307" w14:textId="77777777" w:rsidR="00C7042E" w:rsidRPr="0054642E" w:rsidRDefault="00C7042E" w:rsidP="001C52AA">
            <w:pPr>
              <w:pStyle w:val="TAL"/>
              <w:spacing w:line="240" w:lineRule="auto"/>
              <w:rPr>
                <w:snapToGrid w:val="0"/>
              </w:rPr>
            </w:pPr>
            <w:r w:rsidRPr="0054642E">
              <w:rPr>
                <w:snapToGrid w:val="0"/>
              </w:rPr>
              <w:t>5.26 Elderly Health Care</w:t>
            </w:r>
          </w:p>
          <w:p w14:paraId="47C6631E" w14:textId="77777777" w:rsidR="00C7042E" w:rsidRPr="0054642E" w:rsidRDefault="00C7042E" w:rsidP="001C52AA">
            <w:pPr>
              <w:pStyle w:val="TAL"/>
              <w:spacing w:line="240" w:lineRule="auto"/>
              <w:rPr>
                <w:snapToGrid w:val="0"/>
              </w:rPr>
            </w:pPr>
            <w:r w:rsidRPr="0054642E">
              <w:rPr>
                <w:snapToGrid w:val="0"/>
              </w:rPr>
              <w:t>5.29 Device Permanent Deactivation</w:t>
            </w:r>
          </w:p>
          <w:p w14:paraId="20D54BFE" w14:textId="77777777" w:rsidR="00C7042E" w:rsidRPr="0054642E" w:rsidRDefault="00C7042E" w:rsidP="001C52AA">
            <w:pPr>
              <w:pStyle w:val="TAL"/>
              <w:spacing w:line="240" w:lineRule="auto"/>
              <w:rPr>
                <w:snapToGrid w:val="0"/>
              </w:rPr>
            </w:pPr>
            <w:r w:rsidRPr="0054642E">
              <w:rPr>
                <w:rFonts w:hint="eastAsia"/>
                <w:snapToGrid w:val="0"/>
              </w:rPr>
              <w:t>6</w:t>
            </w:r>
            <w:r w:rsidRPr="0054642E">
              <w:rPr>
                <w:snapToGrid w:val="0"/>
              </w:rPr>
              <w:t>.3 Electronic shelf label</w:t>
            </w:r>
          </w:p>
        </w:tc>
      </w:tr>
      <w:tr w:rsidR="00C7042E" w:rsidRPr="00206426" w14:paraId="597B44D4" w14:textId="77777777" w:rsidTr="001C52AA">
        <w:trPr>
          <w:jc w:val="center"/>
        </w:trPr>
        <w:tc>
          <w:tcPr>
            <w:tcW w:w="2551" w:type="dxa"/>
          </w:tcPr>
          <w:p w14:paraId="3E7102BC" w14:textId="77777777" w:rsidR="00C7042E" w:rsidRPr="00206426" w:rsidRDefault="00C7042E" w:rsidP="001C52AA">
            <w:pPr>
              <w:pStyle w:val="TAL"/>
              <w:spacing w:line="240" w:lineRule="auto"/>
              <w:rPr>
                <w:snapToGrid w:val="0"/>
              </w:rPr>
            </w:pPr>
            <w:r w:rsidRPr="00206426">
              <w:rPr>
                <w:rFonts w:hint="eastAsia"/>
                <w:snapToGrid w:val="0"/>
              </w:rPr>
              <w:t>rUC</w:t>
            </w:r>
            <w:r w:rsidRPr="00206426">
              <w:rPr>
                <w:snapToGrid w:val="0"/>
              </w:rPr>
              <w:t>5: Outdoor inventory</w:t>
            </w:r>
          </w:p>
        </w:tc>
        <w:tc>
          <w:tcPr>
            <w:tcW w:w="5669" w:type="dxa"/>
          </w:tcPr>
          <w:p w14:paraId="1082C828" w14:textId="77777777" w:rsidR="00C7042E" w:rsidRPr="00206426" w:rsidRDefault="00C7042E" w:rsidP="001C52AA">
            <w:pPr>
              <w:pStyle w:val="TAL"/>
              <w:spacing w:line="240" w:lineRule="auto"/>
              <w:rPr>
                <w:snapToGrid w:val="0"/>
              </w:rPr>
            </w:pPr>
            <w:r w:rsidRPr="00206426">
              <w:rPr>
                <w:rFonts w:hint="eastAsia"/>
                <w:snapToGrid w:val="0"/>
              </w:rPr>
              <w:t>5</w:t>
            </w:r>
            <w:r w:rsidRPr="00206426">
              <w:rPr>
                <w:snapToGrid w:val="0"/>
              </w:rPr>
              <w:t>.2 Medical instruments inventory management and positioning</w:t>
            </w:r>
          </w:p>
          <w:p w14:paraId="0445628E" w14:textId="77777777" w:rsidR="00C7042E" w:rsidRPr="00206426" w:rsidRDefault="00C7042E" w:rsidP="001C52AA">
            <w:pPr>
              <w:pStyle w:val="TAL"/>
              <w:spacing w:line="240" w:lineRule="auto"/>
              <w:rPr>
                <w:snapToGrid w:val="0"/>
              </w:rPr>
            </w:pPr>
            <w:r w:rsidRPr="00206426">
              <w:rPr>
                <w:snapToGrid w:val="0"/>
              </w:rPr>
              <w:t>5.4 Non-public network for logistics</w:t>
            </w:r>
          </w:p>
          <w:p w14:paraId="74E281A7" w14:textId="77777777" w:rsidR="00C7042E" w:rsidRPr="00206426" w:rsidRDefault="00C7042E" w:rsidP="001C52AA">
            <w:pPr>
              <w:pStyle w:val="TAL"/>
              <w:spacing w:line="240" w:lineRule="auto"/>
              <w:rPr>
                <w:snapToGrid w:val="0"/>
              </w:rPr>
            </w:pPr>
            <w:r w:rsidRPr="00206426">
              <w:rPr>
                <w:rFonts w:hint="eastAsia"/>
                <w:snapToGrid w:val="0"/>
              </w:rPr>
              <w:t>5</w:t>
            </w:r>
            <w:r w:rsidRPr="00206426">
              <w:rPr>
                <w:snapToGrid w:val="0"/>
              </w:rPr>
              <w:t>.7 Airport terminal / shipping port</w:t>
            </w:r>
          </w:p>
          <w:p w14:paraId="3094D9FB" w14:textId="77777777" w:rsidR="00C7042E" w:rsidRPr="00206426" w:rsidRDefault="00C7042E" w:rsidP="001C52AA">
            <w:pPr>
              <w:pStyle w:val="TAL"/>
              <w:spacing w:line="240" w:lineRule="auto"/>
              <w:rPr>
                <w:snapToGrid w:val="0"/>
              </w:rPr>
            </w:pPr>
            <w:r w:rsidRPr="00206426">
              <w:rPr>
                <w:snapToGrid w:val="0"/>
              </w:rPr>
              <w:t>5.16 Automated supply chain distribution</w:t>
            </w:r>
          </w:p>
        </w:tc>
      </w:tr>
      <w:tr w:rsidR="00C7042E" w:rsidRPr="00206426" w14:paraId="10A26B49" w14:textId="77777777" w:rsidTr="001C52AA">
        <w:trPr>
          <w:jc w:val="center"/>
        </w:trPr>
        <w:tc>
          <w:tcPr>
            <w:tcW w:w="2551" w:type="dxa"/>
          </w:tcPr>
          <w:p w14:paraId="690C6044" w14:textId="77777777" w:rsidR="00C7042E" w:rsidRPr="00206426" w:rsidRDefault="00C7042E" w:rsidP="001C52AA">
            <w:pPr>
              <w:pStyle w:val="TAL"/>
              <w:spacing w:line="240" w:lineRule="auto"/>
              <w:rPr>
                <w:snapToGrid w:val="0"/>
              </w:rPr>
            </w:pPr>
            <w:r w:rsidRPr="00206426">
              <w:rPr>
                <w:rFonts w:hint="eastAsia"/>
                <w:snapToGrid w:val="0"/>
              </w:rPr>
              <w:t>rUC</w:t>
            </w:r>
            <w:r w:rsidRPr="00206426">
              <w:rPr>
                <w:snapToGrid w:val="0"/>
              </w:rPr>
              <w:t>6: Outdoor sensor</w:t>
            </w:r>
          </w:p>
        </w:tc>
        <w:tc>
          <w:tcPr>
            <w:tcW w:w="5669" w:type="dxa"/>
          </w:tcPr>
          <w:p w14:paraId="1AD5F615" w14:textId="77777777" w:rsidR="00C7042E" w:rsidRPr="00206426" w:rsidRDefault="00C7042E" w:rsidP="001C52AA">
            <w:pPr>
              <w:pStyle w:val="TAL"/>
              <w:spacing w:line="240" w:lineRule="auto"/>
              <w:rPr>
                <w:snapToGrid w:val="0"/>
              </w:rPr>
            </w:pPr>
            <w:r w:rsidRPr="00206426">
              <w:rPr>
                <w:rFonts w:hint="eastAsia"/>
                <w:snapToGrid w:val="0"/>
              </w:rPr>
              <w:t>5</w:t>
            </w:r>
            <w:r w:rsidRPr="00206426">
              <w:rPr>
                <w:snapToGrid w:val="0"/>
              </w:rPr>
              <w:t>.3 Smart grids</w:t>
            </w:r>
          </w:p>
          <w:p w14:paraId="1D4E5441" w14:textId="77777777" w:rsidR="00C7042E" w:rsidRPr="00206426" w:rsidRDefault="00C7042E" w:rsidP="001C52AA">
            <w:pPr>
              <w:pStyle w:val="TAL"/>
              <w:spacing w:line="240" w:lineRule="auto"/>
              <w:rPr>
                <w:snapToGrid w:val="0"/>
              </w:rPr>
            </w:pPr>
            <w:r w:rsidRPr="00206426">
              <w:rPr>
                <w:rFonts w:hint="eastAsia"/>
                <w:snapToGrid w:val="0"/>
              </w:rPr>
              <w:t>5</w:t>
            </w:r>
            <w:r w:rsidRPr="00206426">
              <w:rPr>
                <w:snapToGrid w:val="0"/>
              </w:rPr>
              <w:t>.19 Forest Fire Monitoring</w:t>
            </w:r>
          </w:p>
          <w:p w14:paraId="6103062C" w14:textId="77777777" w:rsidR="00C7042E" w:rsidRPr="00206426" w:rsidRDefault="00C7042E" w:rsidP="001C52AA">
            <w:pPr>
              <w:pStyle w:val="TAL"/>
              <w:spacing w:line="240" w:lineRule="auto"/>
              <w:rPr>
                <w:snapToGrid w:val="0"/>
              </w:rPr>
            </w:pPr>
            <w:r w:rsidRPr="00206426">
              <w:rPr>
                <w:rFonts w:hint="eastAsia"/>
                <w:snapToGrid w:val="0"/>
              </w:rPr>
              <w:t>5</w:t>
            </w:r>
            <w:r w:rsidRPr="00206426">
              <w:rPr>
                <w:snapToGrid w:val="0"/>
              </w:rPr>
              <w:t>.22 Dairy farming</w:t>
            </w:r>
          </w:p>
          <w:p w14:paraId="4C10A78A" w14:textId="77777777" w:rsidR="00C7042E" w:rsidRPr="00206426" w:rsidRDefault="00C7042E" w:rsidP="001C52AA">
            <w:pPr>
              <w:pStyle w:val="TAL"/>
              <w:spacing w:line="240" w:lineRule="auto"/>
              <w:rPr>
                <w:snapToGrid w:val="0"/>
              </w:rPr>
            </w:pPr>
            <w:r w:rsidRPr="00206426">
              <w:rPr>
                <w:rFonts w:hint="eastAsia"/>
                <w:snapToGrid w:val="0"/>
              </w:rPr>
              <w:t>5</w:t>
            </w:r>
            <w:r w:rsidRPr="00206426">
              <w:rPr>
                <w:snapToGrid w:val="0"/>
              </w:rPr>
              <w:t>.24 Smart manhole cover safety monitoring</w:t>
            </w:r>
          </w:p>
          <w:p w14:paraId="35F84601" w14:textId="77777777" w:rsidR="00C7042E" w:rsidRPr="00206426" w:rsidRDefault="00C7042E" w:rsidP="001C52AA">
            <w:pPr>
              <w:pStyle w:val="TAL"/>
              <w:spacing w:line="240" w:lineRule="auto"/>
              <w:rPr>
                <w:snapToGrid w:val="0"/>
              </w:rPr>
            </w:pPr>
            <w:r w:rsidRPr="00206426">
              <w:rPr>
                <w:rFonts w:hint="eastAsia"/>
                <w:snapToGrid w:val="0"/>
              </w:rPr>
              <w:t>5</w:t>
            </w:r>
            <w:r w:rsidRPr="00206426">
              <w:rPr>
                <w:snapToGrid w:val="0"/>
              </w:rPr>
              <w:t>.25 Smart bridge health monitoring</w:t>
            </w:r>
          </w:p>
        </w:tc>
      </w:tr>
      <w:tr w:rsidR="00C7042E" w:rsidRPr="00206426" w14:paraId="206DF9CC" w14:textId="77777777" w:rsidTr="001C52AA">
        <w:trPr>
          <w:jc w:val="center"/>
        </w:trPr>
        <w:tc>
          <w:tcPr>
            <w:tcW w:w="2551" w:type="dxa"/>
          </w:tcPr>
          <w:p w14:paraId="41FA779B" w14:textId="77777777" w:rsidR="00C7042E" w:rsidRPr="00206426" w:rsidRDefault="00C7042E" w:rsidP="001C52AA">
            <w:pPr>
              <w:pStyle w:val="TAL"/>
              <w:spacing w:line="240" w:lineRule="auto"/>
              <w:rPr>
                <w:snapToGrid w:val="0"/>
              </w:rPr>
            </w:pPr>
            <w:r w:rsidRPr="00206426">
              <w:rPr>
                <w:rFonts w:hint="eastAsia"/>
                <w:snapToGrid w:val="0"/>
              </w:rPr>
              <w:t>rUC</w:t>
            </w:r>
            <w:r w:rsidRPr="00206426">
              <w:rPr>
                <w:snapToGrid w:val="0"/>
              </w:rPr>
              <w:t>7: Outdoor positioning</w:t>
            </w:r>
          </w:p>
        </w:tc>
        <w:tc>
          <w:tcPr>
            <w:tcW w:w="5669" w:type="dxa"/>
          </w:tcPr>
          <w:p w14:paraId="40CB55F7" w14:textId="77777777" w:rsidR="00C7042E" w:rsidRPr="00206426" w:rsidRDefault="00C7042E" w:rsidP="001C52AA">
            <w:pPr>
              <w:pStyle w:val="TAL"/>
              <w:spacing w:line="240" w:lineRule="auto"/>
              <w:rPr>
                <w:snapToGrid w:val="0"/>
              </w:rPr>
            </w:pPr>
            <w:r w:rsidRPr="00206426">
              <w:rPr>
                <w:snapToGrid w:val="0"/>
              </w:rPr>
              <w:t>5.8 Finding remote lost item</w:t>
            </w:r>
          </w:p>
          <w:p w14:paraId="53ADCAB5" w14:textId="77777777" w:rsidR="00C7042E" w:rsidRPr="00206426" w:rsidRDefault="00C7042E" w:rsidP="001C52AA">
            <w:pPr>
              <w:pStyle w:val="TAL"/>
              <w:spacing w:line="240" w:lineRule="auto"/>
              <w:rPr>
                <w:snapToGrid w:val="0"/>
              </w:rPr>
            </w:pPr>
            <w:r w:rsidRPr="00206426">
              <w:rPr>
                <w:snapToGrid w:val="0"/>
              </w:rPr>
              <w:t>5.9 Location service</w:t>
            </w:r>
          </w:p>
          <w:p w14:paraId="4D4663C2" w14:textId="77777777" w:rsidR="00C7042E" w:rsidRPr="00206426" w:rsidRDefault="00C7042E" w:rsidP="001C52AA">
            <w:pPr>
              <w:pStyle w:val="TAL"/>
              <w:spacing w:line="240" w:lineRule="auto"/>
              <w:rPr>
                <w:snapToGrid w:val="0"/>
              </w:rPr>
            </w:pPr>
            <w:r w:rsidRPr="00206426">
              <w:rPr>
                <w:rFonts w:hint="eastAsia"/>
                <w:snapToGrid w:val="0"/>
              </w:rPr>
              <w:t>5</w:t>
            </w:r>
            <w:r w:rsidRPr="00206426">
              <w:rPr>
                <w:snapToGrid w:val="0"/>
              </w:rPr>
              <w:t>.12 Personal belongings finding</w:t>
            </w:r>
          </w:p>
        </w:tc>
      </w:tr>
      <w:tr w:rsidR="00C7042E" w:rsidRPr="00206426" w14:paraId="00A6397F" w14:textId="77777777" w:rsidTr="001C52AA">
        <w:trPr>
          <w:jc w:val="center"/>
        </w:trPr>
        <w:tc>
          <w:tcPr>
            <w:tcW w:w="2551" w:type="dxa"/>
          </w:tcPr>
          <w:p w14:paraId="3614C54D" w14:textId="77777777" w:rsidR="00C7042E" w:rsidRPr="00206426" w:rsidRDefault="00C7042E" w:rsidP="001C52AA">
            <w:pPr>
              <w:pStyle w:val="TAL"/>
              <w:spacing w:line="240" w:lineRule="auto"/>
              <w:rPr>
                <w:snapToGrid w:val="0"/>
              </w:rPr>
            </w:pPr>
            <w:r w:rsidRPr="00206426">
              <w:rPr>
                <w:rFonts w:hint="eastAsia"/>
                <w:snapToGrid w:val="0"/>
              </w:rPr>
              <w:t>rUC</w:t>
            </w:r>
            <w:r w:rsidRPr="00206426">
              <w:rPr>
                <w:snapToGrid w:val="0"/>
              </w:rPr>
              <w:t>8: Outdoor command</w:t>
            </w:r>
          </w:p>
        </w:tc>
        <w:tc>
          <w:tcPr>
            <w:tcW w:w="5669" w:type="dxa"/>
          </w:tcPr>
          <w:p w14:paraId="55E1EBAB" w14:textId="77777777" w:rsidR="00C7042E" w:rsidRPr="00206426" w:rsidRDefault="00C7042E" w:rsidP="001C52AA">
            <w:pPr>
              <w:pStyle w:val="TAL"/>
              <w:spacing w:line="240" w:lineRule="auto"/>
              <w:rPr>
                <w:snapToGrid w:val="0"/>
              </w:rPr>
            </w:pPr>
            <w:r w:rsidRPr="00206426">
              <w:rPr>
                <w:rFonts w:hint="eastAsia"/>
                <w:snapToGrid w:val="0"/>
              </w:rPr>
              <w:t>5</w:t>
            </w:r>
            <w:r w:rsidRPr="00206426">
              <w:rPr>
                <w:snapToGrid w:val="0"/>
              </w:rPr>
              <w:t>.11 Online modification of medical instruments status</w:t>
            </w:r>
          </w:p>
          <w:p w14:paraId="571AF103" w14:textId="77777777" w:rsidR="00C7042E" w:rsidRPr="00206426" w:rsidRDefault="00C7042E" w:rsidP="001C52AA">
            <w:pPr>
              <w:pStyle w:val="TAL"/>
              <w:spacing w:line="240" w:lineRule="auto"/>
              <w:rPr>
                <w:snapToGrid w:val="0"/>
              </w:rPr>
            </w:pPr>
            <w:r w:rsidRPr="00206426">
              <w:rPr>
                <w:snapToGrid w:val="0"/>
              </w:rPr>
              <w:t>5.17 Device activation and deactivation</w:t>
            </w:r>
          </w:p>
          <w:p w14:paraId="3F9CDD87" w14:textId="77777777" w:rsidR="00C7042E" w:rsidRPr="00206426" w:rsidRDefault="00C7042E" w:rsidP="001C52AA">
            <w:pPr>
              <w:pStyle w:val="TAL"/>
              <w:spacing w:line="240" w:lineRule="auto"/>
              <w:rPr>
                <w:snapToGrid w:val="0"/>
              </w:rPr>
            </w:pPr>
            <w:r w:rsidRPr="00206426">
              <w:rPr>
                <w:snapToGrid w:val="0"/>
              </w:rPr>
              <w:t>5.26 Elderly Health Care</w:t>
            </w:r>
          </w:p>
          <w:p w14:paraId="7FEB4AEC" w14:textId="77777777" w:rsidR="00C7042E" w:rsidRPr="00206426" w:rsidRDefault="00C7042E" w:rsidP="001C52AA">
            <w:pPr>
              <w:pStyle w:val="TAL"/>
              <w:spacing w:line="240" w:lineRule="auto"/>
              <w:rPr>
                <w:snapToGrid w:val="0"/>
              </w:rPr>
            </w:pPr>
            <w:r w:rsidRPr="00206426">
              <w:rPr>
                <w:snapToGrid w:val="0"/>
              </w:rPr>
              <w:t>5.30 Controller in smart agriculture</w:t>
            </w:r>
          </w:p>
        </w:tc>
      </w:tr>
    </w:tbl>
    <w:p w14:paraId="03F8770F" w14:textId="5100F361" w:rsidR="00C7042E" w:rsidRPr="004D5C39" w:rsidRDefault="00C7042E" w:rsidP="005A0B89">
      <w:pPr>
        <w:spacing w:beforeLines="50" w:before="120"/>
        <w:jc w:val="both"/>
        <w:rPr>
          <w:lang w:eastAsia="zh-CN"/>
        </w:rPr>
      </w:pPr>
      <w:r>
        <w:rPr>
          <w:lang w:val="en-US" w:eastAsia="ja-JP"/>
        </w:rPr>
        <w:t xml:space="preserve">As shown in the SID, rUC1 (indoor inventory) and rUC4 (indoor command) are selected to be supported in Rel-19 </w:t>
      </w:r>
      <w:r w:rsidR="00286A18">
        <w:rPr>
          <w:lang w:val="en-US" w:eastAsia="ja-JP"/>
        </w:rPr>
        <w:t>Ambient IoT SI</w:t>
      </w:r>
      <w:r w:rsidRPr="00E45008">
        <w:rPr>
          <w:lang w:val="en-US" w:eastAsia="ja-JP"/>
        </w:rPr>
        <w:t>.</w:t>
      </w:r>
      <w:r w:rsidR="00AF1357">
        <w:rPr>
          <w:lang w:val="en-US" w:eastAsia="ja-JP"/>
        </w:rPr>
        <w:t xml:space="preserve"> As shown in the TR 22.840, even for the same </w:t>
      </w:r>
      <w:proofErr w:type="spellStart"/>
      <w:r w:rsidR="00AF1357">
        <w:rPr>
          <w:lang w:val="en-US" w:eastAsia="ja-JP"/>
        </w:rPr>
        <w:t>rUC</w:t>
      </w:r>
      <w:proofErr w:type="spellEnd"/>
      <w:r w:rsidR="00AF1357">
        <w:rPr>
          <w:lang w:val="en-US" w:eastAsia="ja-JP"/>
        </w:rPr>
        <w:t xml:space="preserve"> in RAN, </w:t>
      </w:r>
      <w:r w:rsidR="00AF1357" w:rsidRPr="00206426">
        <w:t>SA1 use cases</w:t>
      </w:r>
      <w:r w:rsidR="00834E22">
        <w:t xml:space="preserve"> have different steps for the service flow and are described with different </w:t>
      </w:r>
      <w:r w:rsidR="00834E22" w:rsidRPr="00834E22">
        <w:t>granularit</w:t>
      </w:r>
      <w:r w:rsidR="00834E22">
        <w:t xml:space="preserve">ies. Based on our observation, different companies have different understanding about the use cases which results in some misunderstandings. Thus, </w:t>
      </w:r>
      <w:r w:rsidR="00834E22">
        <w:rPr>
          <w:lang w:val="en-US" w:eastAsia="ja-JP"/>
        </w:rPr>
        <w:t>b</w:t>
      </w:r>
      <w:r w:rsidR="00286A18">
        <w:rPr>
          <w:lang w:val="en-US" w:eastAsia="ja-JP"/>
        </w:rPr>
        <w:t xml:space="preserve">efore jumping into the </w:t>
      </w:r>
      <w:r w:rsidR="00AF1357">
        <w:rPr>
          <w:lang w:val="en-US" w:eastAsia="ja-JP"/>
        </w:rPr>
        <w:t xml:space="preserve">discussion about </w:t>
      </w:r>
      <w:r w:rsidR="00AF1357">
        <w:t>stage 2 overall procedure/message flow</w:t>
      </w:r>
      <w:r w:rsidR="000E60FD">
        <w:t>, w</w:t>
      </w:r>
      <w:r w:rsidR="00AF1357">
        <w:t xml:space="preserve">e prefer to have a common understanding of the </w:t>
      </w:r>
      <w:r w:rsidR="000E60FD">
        <w:t xml:space="preserve">two </w:t>
      </w:r>
      <w:r w:rsidR="00AF1357">
        <w:t>use cases.</w:t>
      </w:r>
      <w:r w:rsidR="000E60FD">
        <w:t xml:space="preserve"> To conclude the use case in RAN, we extract the baseline/general parts based on the SA1 use cases related to rUC1 and rUC4. For the </w:t>
      </w:r>
      <w:r w:rsidR="000E60FD" w:rsidRPr="00206426">
        <w:rPr>
          <w:rFonts w:hint="eastAsia"/>
          <w:snapToGrid w:val="0"/>
        </w:rPr>
        <w:t>rUC</w:t>
      </w:r>
      <w:r w:rsidR="000E60FD" w:rsidRPr="00206426">
        <w:rPr>
          <w:snapToGrid w:val="0"/>
        </w:rPr>
        <w:t>1</w:t>
      </w:r>
      <w:r w:rsidR="000E60FD">
        <w:rPr>
          <w:snapToGrid w:val="0"/>
        </w:rPr>
        <w:t xml:space="preserve"> (</w:t>
      </w:r>
      <w:r w:rsidR="000E60FD" w:rsidRPr="00206426">
        <w:rPr>
          <w:snapToGrid w:val="0"/>
        </w:rPr>
        <w:t>Indoor inventory</w:t>
      </w:r>
      <w:r w:rsidR="000E60FD">
        <w:rPr>
          <w:snapToGrid w:val="0"/>
        </w:rPr>
        <w:t xml:space="preserve">), the </w:t>
      </w:r>
      <w:r w:rsidR="000E60FD">
        <w:rPr>
          <w:snapToGrid w:val="0"/>
          <w:lang w:eastAsia="zh-CN"/>
        </w:rPr>
        <w:t xml:space="preserve">AF related to the Ambient IoT would trigger the 5G network to </w:t>
      </w:r>
      <w:r w:rsidR="000E60FD" w:rsidRPr="004D5C39">
        <w:rPr>
          <w:snapToGrid w:val="0"/>
          <w:lang w:eastAsia="zh-CN"/>
        </w:rPr>
        <w:t xml:space="preserve">request the identity from all/specific/one device(s) and identify the device based on the identity. </w:t>
      </w:r>
    </w:p>
    <w:p w14:paraId="6DFC3D95" w14:textId="3BDC1A98" w:rsidR="000E60FD" w:rsidRPr="004D5C39" w:rsidRDefault="000E60FD" w:rsidP="000E60FD">
      <w:pPr>
        <w:spacing w:beforeLines="50" w:before="120"/>
        <w:jc w:val="both"/>
        <w:rPr>
          <w:b/>
          <w:lang w:val="en-US" w:eastAsia="zh-CN"/>
        </w:rPr>
      </w:pPr>
      <w:r w:rsidRPr="004D5C39">
        <w:rPr>
          <w:b/>
          <w:lang w:eastAsia="zh-CN"/>
        </w:rPr>
        <w:lastRenderedPageBreak/>
        <w:t xml:space="preserve">Proposal 1: </w:t>
      </w:r>
      <w:bookmarkStart w:id="2" w:name="_Hlk166165206"/>
      <w:r w:rsidR="008614F9" w:rsidRPr="004D5C39">
        <w:rPr>
          <w:b/>
          <w:lang w:eastAsia="zh-CN"/>
        </w:rPr>
        <w:t xml:space="preserve">RAN2 to take the following description of the </w:t>
      </w:r>
      <w:r w:rsidR="008614F9" w:rsidRPr="004D5C39">
        <w:rPr>
          <w:rFonts w:hint="eastAsia"/>
          <w:b/>
          <w:lang w:eastAsia="zh-CN"/>
        </w:rPr>
        <w:t>inventory</w:t>
      </w:r>
      <w:r w:rsidR="008614F9" w:rsidRPr="004D5C39">
        <w:rPr>
          <w:b/>
          <w:lang w:eastAsia="zh-CN"/>
        </w:rPr>
        <w:t xml:space="preserve"> use case as baseline for further study</w:t>
      </w:r>
      <w:bookmarkEnd w:id="2"/>
      <w:r w:rsidRPr="004D5C39">
        <w:rPr>
          <w:b/>
          <w:lang w:val="en-US" w:eastAsia="zh-CN"/>
        </w:rPr>
        <w:t xml:space="preserve">: </w:t>
      </w:r>
    </w:p>
    <w:p w14:paraId="00D37F3E" w14:textId="040C999D" w:rsidR="000E60FD" w:rsidRPr="004C5720" w:rsidRDefault="000E60FD" w:rsidP="004C5720">
      <w:pPr>
        <w:pStyle w:val="af7"/>
        <w:numPr>
          <w:ilvl w:val="1"/>
          <w:numId w:val="40"/>
        </w:numPr>
        <w:spacing w:beforeLines="50" w:before="120"/>
        <w:ind w:firstLineChars="0"/>
        <w:jc w:val="both"/>
        <w:rPr>
          <w:b/>
          <w:lang w:val="en-US" w:eastAsia="zh-CN"/>
        </w:rPr>
      </w:pPr>
      <w:r w:rsidRPr="004C5720">
        <w:rPr>
          <w:b/>
          <w:lang w:val="en-US" w:eastAsia="zh-CN"/>
        </w:rPr>
        <w:t xml:space="preserve">CN sends the </w:t>
      </w:r>
      <w:r w:rsidR="0072630D" w:rsidRPr="004C5720">
        <w:rPr>
          <w:b/>
          <w:lang w:val="en-US" w:eastAsia="zh-CN"/>
        </w:rPr>
        <w:t>inventory request</w:t>
      </w:r>
      <w:r w:rsidRPr="004C5720">
        <w:rPr>
          <w:b/>
          <w:lang w:val="en-US" w:eastAsia="zh-CN"/>
        </w:rPr>
        <w:t xml:space="preserve"> to the Reader.</w:t>
      </w:r>
    </w:p>
    <w:p w14:paraId="4CC5165C" w14:textId="53916D79" w:rsidR="000E60FD" w:rsidRPr="004C5720" w:rsidRDefault="000E60FD" w:rsidP="004C5720">
      <w:pPr>
        <w:pStyle w:val="af7"/>
        <w:numPr>
          <w:ilvl w:val="1"/>
          <w:numId w:val="40"/>
        </w:numPr>
        <w:spacing w:beforeLines="50" w:before="120"/>
        <w:ind w:firstLineChars="0"/>
        <w:jc w:val="both"/>
        <w:rPr>
          <w:b/>
          <w:lang w:val="en-US" w:eastAsia="zh-CN"/>
        </w:rPr>
      </w:pPr>
      <w:r w:rsidRPr="004C5720">
        <w:rPr>
          <w:b/>
          <w:lang w:val="en-US" w:eastAsia="zh-CN"/>
        </w:rPr>
        <w:t xml:space="preserve">Reader transmits the inventory related message(s) </w:t>
      </w:r>
      <w:r w:rsidR="0072630D" w:rsidRPr="004C5720">
        <w:rPr>
          <w:b/>
          <w:lang w:val="en-US" w:eastAsia="zh-CN"/>
        </w:rPr>
        <w:t>to the device(s)</w:t>
      </w:r>
      <w:r w:rsidRPr="004C5720">
        <w:rPr>
          <w:b/>
          <w:lang w:val="en-US" w:eastAsia="zh-CN"/>
        </w:rPr>
        <w:t>.</w:t>
      </w:r>
    </w:p>
    <w:p w14:paraId="3FF7A10A" w14:textId="11785C87" w:rsidR="000E60FD" w:rsidRPr="004C5720" w:rsidRDefault="000E60FD" w:rsidP="004C5720">
      <w:pPr>
        <w:pStyle w:val="af7"/>
        <w:numPr>
          <w:ilvl w:val="1"/>
          <w:numId w:val="40"/>
        </w:numPr>
        <w:spacing w:beforeLines="50" w:before="120"/>
        <w:ind w:firstLineChars="0"/>
        <w:jc w:val="both"/>
        <w:rPr>
          <w:b/>
          <w:lang w:val="en-US" w:eastAsia="zh-CN"/>
        </w:rPr>
      </w:pPr>
      <w:r w:rsidRPr="004C5720">
        <w:rPr>
          <w:b/>
          <w:lang w:val="en-US" w:eastAsia="zh-CN"/>
        </w:rPr>
        <w:t>Reader receives the device ID from device</w:t>
      </w:r>
      <w:r w:rsidR="0054642E" w:rsidRPr="004C5720">
        <w:rPr>
          <w:b/>
          <w:lang w:val="en-US" w:eastAsia="zh-CN"/>
        </w:rPr>
        <w:t xml:space="preserve"> and transmits to CN</w:t>
      </w:r>
      <w:r w:rsidRPr="004C5720">
        <w:rPr>
          <w:b/>
          <w:lang w:val="en-US" w:eastAsia="zh-CN"/>
        </w:rPr>
        <w:t>.</w:t>
      </w:r>
    </w:p>
    <w:p w14:paraId="19E9C4DE" w14:textId="5A35D837" w:rsidR="000E60FD" w:rsidRPr="00530BF9" w:rsidRDefault="0072630D" w:rsidP="005A0B89">
      <w:pPr>
        <w:spacing w:beforeLines="50" w:before="120"/>
        <w:jc w:val="both"/>
        <w:rPr>
          <w:snapToGrid w:val="0"/>
          <w:lang w:eastAsia="zh-CN"/>
        </w:rPr>
      </w:pPr>
      <w:r w:rsidRPr="004D5C39">
        <w:rPr>
          <w:snapToGrid w:val="0"/>
          <w:lang w:eastAsia="zh-CN"/>
        </w:rPr>
        <w:t xml:space="preserve">Based on the SA1 use cases </w:t>
      </w:r>
      <w:r w:rsidRPr="004D5C39">
        <w:rPr>
          <w:rFonts w:hint="eastAsia"/>
          <w:snapToGrid w:val="0"/>
          <w:lang w:eastAsia="zh-CN"/>
        </w:rPr>
        <w:t>related</w:t>
      </w:r>
      <w:r w:rsidRPr="004D5C39">
        <w:rPr>
          <w:snapToGrid w:val="0"/>
          <w:lang w:eastAsia="zh-CN"/>
        </w:rPr>
        <w:t xml:space="preserve"> to the </w:t>
      </w:r>
      <w:bookmarkStart w:id="3" w:name="OLE_LINK6"/>
      <w:bookmarkStart w:id="4" w:name="OLE_LINK7"/>
      <w:r w:rsidRPr="004D5C39">
        <w:rPr>
          <w:snapToGrid w:val="0"/>
          <w:lang w:eastAsia="zh-CN"/>
        </w:rPr>
        <w:t>rUC4</w:t>
      </w:r>
      <w:bookmarkEnd w:id="3"/>
      <w:bookmarkEnd w:id="4"/>
      <w:r w:rsidRPr="004D5C39">
        <w:rPr>
          <w:snapToGrid w:val="0"/>
          <w:lang w:eastAsia="zh-CN"/>
        </w:rPr>
        <w:t xml:space="preserve"> (</w:t>
      </w:r>
      <w:r w:rsidRPr="004D5C39">
        <w:rPr>
          <w:snapToGrid w:val="0"/>
        </w:rPr>
        <w:t>Indoor command</w:t>
      </w:r>
      <w:r w:rsidRPr="004D5C39">
        <w:rPr>
          <w:snapToGrid w:val="0"/>
          <w:lang w:eastAsia="zh-CN"/>
        </w:rPr>
        <w:t xml:space="preserve">), we summarize the basic services needed for the Ambient IoT devices as read, </w:t>
      </w:r>
      <w:proofErr w:type="gramStart"/>
      <w:r w:rsidRPr="004D5C39">
        <w:rPr>
          <w:snapToGrid w:val="0"/>
          <w:lang w:eastAsia="zh-CN"/>
        </w:rPr>
        <w:t>write</w:t>
      </w:r>
      <w:proofErr w:type="gramEnd"/>
      <w:r w:rsidRPr="004D5C39">
        <w:rPr>
          <w:snapToGrid w:val="0"/>
          <w:lang w:eastAsia="zh-CN"/>
        </w:rPr>
        <w:t xml:space="preserve"> and disable</w:t>
      </w:r>
      <w:r>
        <w:rPr>
          <w:snapToGrid w:val="0"/>
          <w:lang w:eastAsia="zh-CN"/>
        </w:rPr>
        <w:t>. As shown in TR 23.700-030</w:t>
      </w:r>
      <w:r w:rsidR="005D02EE">
        <w:rPr>
          <w:snapToGrid w:val="0"/>
          <w:lang w:eastAsia="zh-CN"/>
        </w:rPr>
        <w:t xml:space="preserve"> </w:t>
      </w:r>
      <w:r w:rsidR="005D02EE" w:rsidRPr="005D02EE">
        <w:rPr>
          <w:snapToGrid w:val="0"/>
          <w:vertAlign w:val="superscript"/>
          <w:lang w:eastAsia="zh-CN"/>
        </w:rPr>
        <w:t>[4]</w:t>
      </w:r>
      <w:r>
        <w:rPr>
          <w:snapToGrid w:val="0"/>
          <w:lang w:eastAsia="zh-CN"/>
        </w:rPr>
        <w:t xml:space="preserve">, some companies in SA2 also mentioned that read, write and disable are basic service types for Ambient IoT. </w:t>
      </w:r>
      <w:r w:rsidR="00644AAF">
        <w:rPr>
          <w:snapToGrid w:val="0"/>
          <w:lang w:eastAsia="zh-CN"/>
        </w:rPr>
        <w:t>To support rUC4, reader needs to transmit command</w:t>
      </w:r>
      <w:r w:rsidR="007E09CB">
        <w:rPr>
          <w:snapToGrid w:val="0"/>
          <w:lang w:eastAsia="zh-CN"/>
        </w:rPr>
        <w:t>(s)</w:t>
      </w:r>
      <w:r w:rsidR="00644AAF">
        <w:rPr>
          <w:snapToGrid w:val="0"/>
          <w:lang w:eastAsia="zh-CN"/>
        </w:rPr>
        <w:t xml:space="preserve"> </w:t>
      </w:r>
      <w:r w:rsidR="006A7415">
        <w:rPr>
          <w:snapToGrid w:val="0"/>
          <w:lang w:eastAsia="zh-CN"/>
        </w:rPr>
        <w:t>to the target device(s) for the</w:t>
      </w:r>
      <w:r w:rsidR="00644AAF">
        <w:rPr>
          <w:snapToGrid w:val="0"/>
          <w:lang w:eastAsia="zh-CN"/>
        </w:rPr>
        <w:t xml:space="preserve"> services mentioned above and sends back the information required by the CN. </w:t>
      </w:r>
      <w:r w:rsidR="00490D73">
        <w:rPr>
          <w:snapToGrid w:val="0"/>
          <w:lang w:eastAsia="zh-CN"/>
        </w:rPr>
        <w:t xml:space="preserve">The command could be sent to </w:t>
      </w:r>
      <w:r w:rsidR="00775B35" w:rsidRPr="00775B35">
        <w:rPr>
          <w:snapToGrid w:val="0"/>
          <w:lang w:eastAsia="zh-CN"/>
        </w:rPr>
        <w:t>one/group of/all device(s)</w:t>
      </w:r>
      <w:r w:rsidR="00775B35">
        <w:rPr>
          <w:snapToGrid w:val="0"/>
          <w:lang w:eastAsia="zh-CN"/>
        </w:rPr>
        <w:t xml:space="preserve">, e.g. </w:t>
      </w:r>
      <w:r w:rsidR="007E09CB">
        <w:rPr>
          <w:snapToGrid w:val="0"/>
          <w:lang w:eastAsia="zh-CN"/>
        </w:rPr>
        <w:t>the AF collects the data from all the sensors</w:t>
      </w:r>
      <w:r w:rsidR="00775B35">
        <w:rPr>
          <w:snapToGrid w:val="0"/>
          <w:lang w:eastAsia="zh-CN"/>
        </w:rPr>
        <w:t xml:space="preserve">. </w:t>
      </w:r>
      <w:r w:rsidR="00644AAF">
        <w:rPr>
          <w:snapToGrid w:val="0"/>
          <w:lang w:eastAsia="zh-CN"/>
        </w:rPr>
        <w:t xml:space="preserve">Besides the </w:t>
      </w:r>
      <w:r w:rsidR="006A7415">
        <w:rPr>
          <w:snapToGrid w:val="0"/>
          <w:lang w:eastAsia="zh-CN"/>
        </w:rPr>
        <w:t xml:space="preserve">required </w:t>
      </w:r>
      <w:r w:rsidR="00E471AA">
        <w:rPr>
          <w:snapToGrid w:val="0"/>
          <w:lang w:eastAsia="zh-CN"/>
        </w:rPr>
        <w:t xml:space="preserve">information </w:t>
      </w:r>
      <w:r w:rsidR="006A7415">
        <w:rPr>
          <w:snapToGrid w:val="0"/>
          <w:lang w:eastAsia="zh-CN"/>
        </w:rPr>
        <w:t>related to</w:t>
      </w:r>
      <w:r w:rsidR="00644AAF">
        <w:rPr>
          <w:snapToGrid w:val="0"/>
          <w:lang w:eastAsia="zh-CN"/>
        </w:rPr>
        <w:t xml:space="preserve"> the read command, the UL </w:t>
      </w:r>
      <w:r w:rsidR="00775B35">
        <w:rPr>
          <w:snapToGrid w:val="0"/>
          <w:lang w:eastAsia="zh-CN"/>
        </w:rPr>
        <w:t>feedback</w:t>
      </w:r>
      <w:r w:rsidR="00FC51DA">
        <w:rPr>
          <w:snapToGrid w:val="0"/>
          <w:lang w:eastAsia="zh-CN"/>
        </w:rPr>
        <w:t xml:space="preserve"> to the command</w:t>
      </w:r>
      <w:r w:rsidR="00775B35">
        <w:rPr>
          <w:snapToGrid w:val="0"/>
          <w:lang w:eastAsia="zh-CN"/>
        </w:rPr>
        <w:t xml:space="preserve"> </w:t>
      </w:r>
      <w:r w:rsidR="006A7415">
        <w:rPr>
          <w:snapToGrid w:val="0"/>
          <w:lang w:eastAsia="zh-CN"/>
        </w:rPr>
        <w:t>may be needed to confirm the completion of the service</w:t>
      </w:r>
      <w:r w:rsidR="00FC51DA">
        <w:rPr>
          <w:snapToGrid w:val="0"/>
          <w:lang w:eastAsia="zh-CN"/>
        </w:rPr>
        <w:t xml:space="preserve"> request</w:t>
      </w:r>
      <w:r w:rsidR="006A7415">
        <w:rPr>
          <w:snapToGrid w:val="0"/>
          <w:lang w:eastAsia="zh-CN"/>
        </w:rPr>
        <w:t xml:space="preserve">. </w:t>
      </w:r>
      <w:r>
        <w:rPr>
          <w:snapToGrid w:val="0"/>
          <w:lang w:eastAsia="zh-CN"/>
        </w:rPr>
        <w:t>Thus, for the command use case, we propose that</w:t>
      </w:r>
    </w:p>
    <w:p w14:paraId="38323005" w14:textId="0DB18EE4" w:rsidR="000E60FD" w:rsidRPr="002B7C7E" w:rsidRDefault="000E60FD" w:rsidP="000E60FD">
      <w:pPr>
        <w:spacing w:beforeLines="50" w:before="120"/>
        <w:jc w:val="both"/>
        <w:rPr>
          <w:b/>
          <w:lang w:val="en-US" w:eastAsia="zh-CN"/>
        </w:rPr>
      </w:pPr>
      <w:r w:rsidRPr="002B7C7E">
        <w:rPr>
          <w:b/>
          <w:lang w:eastAsia="zh-CN"/>
        </w:rPr>
        <w:t xml:space="preserve">Proposal </w:t>
      </w:r>
      <w:r w:rsidR="0072630D">
        <w:rPr>
          <w:b/>
          <w:lang w:eastAsia="zh-CN"/>
        </w:rPr>
        <w:t>2</w:t>
      </w:r>
      <w:r w:rsidRPr="002B7C7E">
        <w:rPr>
          <w:b/>
          <w:lang w:eastAsia="zh-CN"/>
        </w:rPr>
        <w:t xml:space="preserve">: </w:t>
      </w:r>
      <w:r w:rsidR="008614F9" w:rsidRPr="008614F9">
        <w:rPr>
          <w:b/>
          <w:lang w:eastAsia="zh-CN"/>
        </w:rPr>
        <w:t xml:space="preserve">RAN2 to take the following description of the </w:t>
      </w:r>
      <w:r w:rsidR="008614F9">
        <w:rPr>
          <w:rFonts w:hint="eastAsia"/>
          <w:b/>
          <w:lang w:eastAsia="zh-CN"/>
        </w:rPr>
        <w:t>command</w:t>
      </w:r>
      <w:r w:rsidR="008614F9" w:rsidRPr="008614F9">
        <w:rPr>
          <w:b/>
          <w:lang w:eastAsia="zh-CN"/>
        </w:rPr>
        <w:t xml:space="preserve"> use case as baseline for further study</w:t>
      </w:r>
    </w:p>
    <w:p w14:paraId="78691292" w14:textId="749BFCD7" w:rsidR="000E60FD" w:rsidRPr="000E60FD" w:rsidRDefault="000E60FD" w:rsidP="004C5720">
      <w:pPr>
        <w:pStyle w:val="af7"/>
        <w:numPr>
          <w:ilvl w:val="1"/>
          <w:numId w:val="40"/>
        </w:numPr>
        <w:spacing w:beforeLines="50" w:before="120"/>
        <w:ind w:firstLineChars="0"/>
        <w:jc w:val="both"/>
        <w:rPr>
          <w:b/>
          <w:lang w:val="en-US" w:eastAsia="zh-CN"/>
        </w:rPr>
      </w:pPr>
      <w:r w:rsidRPr="000E60FD">
        <w:rPr>
          <w:b/>
          <w:lang w:val="en-US" w:eastAsia="zh-CN"/>
        </w:rPr>
        <w:t>CN sends the command to the Reader.</w:t>
      </w:r>
    </w:p>
    <w:p w14:paraId="71FA5450" w14:textId="1F3FB34D" w:rsidR="000E60FD" w:rsidRPr="000E60FD" w:rsidRDefault="000E60FD" w:rsidP="004C5720">
      <w:pPr>
        <w:pStyle w:val="af7"/>
        <w:numPr>
          <w:ilvl w:val="1"/>
          <w:numId w:val="40"/>
        </w:numPr>
        <w:spacing w:beforeLines="50" w:before="120"/>
        <w:ind w:firstLineChars="0"/>
        <w:jc w:val="both"/>
        <w:rPr>
          <w:b/>
          <w:lang w:val="en-US" w:eastAsia="zh-CN"/>
        </w:rPr>
      </w:pPr>
      <w:r w:rsidRPr="000E60FD">
        <w:rPr>
          <w:b/>
          <w:lang w:val="en-US" w:eastAsia="zh-CN"/>
        </w:rPr>
        <w:t>Reader transmits the command related message</w:t>
      </w:r>
      <w:r w:rsidR="00F237C4">
        <w:rPr>
          <w:b/>
          <w:lang w:val="en-US" w:eastAsia="zh-CN"/>
        </w:rPr>
        <w:t xml:space="preserve"> </w:t>
      </w:r>
      <w:r w:rsidR="00F237C4">
        <w:rPr>
          <w:rFonts w:hint="eastAsia"/>
          <w:b/>
          <w:lang w:val="en-US" w:eastAsia="zh-CN"/>
        </w:rPr>
        <w:t>to</w:t>
      </w:r>
      <w:r w:rsidR="00F237C4">
        <w:rPr>
          <w:b/>
          <w:lang w:val="en-US" w:eastAsia="zh-CN"/>
        </w:rPr>
        <w:t xml:space="preserve"> target device(s)</w:t>
      </w:r>
      <w:r w:rsidRPr="000E60FD">
        <w:rPr>
          <w:b/>
          <w:lang w:val="en-US" w:eastAsia="zh-CN"/>
        </w:rPr>
        <w:t>.</w:t>
      </w:r>
    </w:p>
    <w:p w14:paraId="2B8162D8" w14:textId="4CB742A5" w:rsidR="000E60FD" w:rsidRPr="000E60FD" w:rsidRDefault="000E60FD" w:rsidP="004C5720">
      <w:pPr>
        <w:pStyle w:val="af7"/>
        <w:numPr>
          <w:ilvl w:val="1"/>
          <w:numId w:val="40"/>
        </w:numPr>
        <w:spacing w:beforeLines="50" w:before="120"/>
        <w:ind w:firstLineChars="0"/>
        <w:jc w:val="both"/>
        <w:rPr>
          <w:b/>
          <w:lang w:val="en-US" w:eastAsia="zh-CN"/>
        </w:rPr>
      </w:pPr>
      <w:r w:rsidRPr="000E60FD">
        <w:rPr>
          <w:b/>
          <w:lang w:val="en-US" w:eastAsia="zh-CN"/>
        </w:rPr>
        <w:t>(</w:t>
      </w:r>
      <w:r w:rsidR="006A7415">
        <w:rPr>
          <w:b/>
          <w:lang w:val="en-US" w:eastAsia="zh-CN"/>
        </w:rPr>
        <w:t>Optional</w:t>
      </w:r>
      <w:r w:rsidRPr="000E60FD">
        <w:rPr>
          <w:b/>
          <w:lang w:val="en-US" w:eastAsia="zh-CN"/>
        </w:rPr>
        <w:t xml:space="preserve">) Reader </w:t>
      </w:r>
      <w:r w:rsidR="00F237C4">
        <w:rPr>
          <w:b/>
          <w:lang w:val="en-US" w:eastAsia="zh-CN"/>
        </w:rPr>
        <w:t xml:space="preserve">receives and </w:t>
      </w:r>
      <w:r w:rsidRPr="000E60FD">
        <w:rPr>
          <w:b/>
          <w:lang w:val="en-US" w:eastAsia="zh-CN"/>
        </w:rPr>
        <w:t xml:space="preserve">transmits the </w:t>
      </w:r>
      <w:r w:rsidR="00775B35">
        <w:rPr>
          <w:b/>
          <w:lang w:val="en-US" w:eastAsia="zh-CN"/>
        </w:rPr>
        <w:t>feedback</w:t>
      </w:r>
      <w:r w:rsidR="00775B35" w:rsidRPr="000E60FD">
        <w:rPr>
          <w:b/>
          <w:lang w:val="en-US" w:eastAsia="zh-CN"/>
        </w:rPr>
        <w:t xml:space="preserve"> </w:t>
      </w:r>
      <w:r w:rsidRPr="000E60FD">
        <w:rPr>
          <w:b/>
          <w:lang w:val="en-US" w:eastAsia="zh-CN"/>
        </w:rPr>
        <w:t xml:space="preserve">(data for read, </w:t>
      </w:r>
      <w:r w:rsidR="006A7415">
        <w:rPr>
          <w:b/>
          <w:lang w:val="en-US" w:eastAsia="zh-CN"/>
        </w:rPr>
        <w:t xml:space="preserve">FFS </w:t>
      </w:r>
      <w:r w:rsidRPr="000E60FD">
        <w:rPr>
          <w:b/>
          <w:lang w:val="en-US" w:eastAsia="zh-CN"/>
        </w:rPr>
        <w:t>UL ack for</w:t>
      </w:r>
      <w:r w:rsidR="006A7415">
        <w:rPr>
          <w:b/>
          <w:lang w:val="en-US" w:eastAsia="zh-CN"/>
        </w:rPr>
        <w:t xml:space="preserve"> read/</w:t>
      </w:r>
      <w:r w:rsidRPr="000E60FD">
        <w:rPr>
          <w:b/>
          <w:lang w:val="en-US" w:eastAsia="zh-CN"/>
        </w:rPr>
        <w:t>write</w:t>
      </w:r>
      <w:r w:rsidR="006A7415">
        <w:rPr>
          <w:b/>
          <w:lang w:val="en-US" w:eastAsia="zh-CN"/>
        </w:rPr>
        <w:t>/</w:t>
      </w:r>
      <w:r w:rsidRPr="000E60FD">
        <w:rPr>
          <w:b/>
          <w:lang w:val="en-US" w:eastAsia="zh-CN"/>
        </w:rPr>
        <w:t xml:space="preserve">disable) to CN. </w:t>
      </w:r>
    </w:p>
    <w:p w14:paraId="1DB9D3F5" w14:textId="2C551CB9" w:rsidR="000E60FD" w:rsidRPr="004C5720" w:rsidRDefault="000E60FD" w:rsidP="004C5720">
      <w:pPr>
        <w:pStyle w:val="af7"/>
        <w:spacing w:beforeLines="50" w:before="120"/>
        <w:ind w:left="840" w:firstLineChars="0" w:firstLine="0"/>
        <w:jc w:val="both"/>
        <w:rPr>
          <w:b/>
          <w:lang w:val="en-US" w:eastAsia="zh-CN"/>
        </w:rPr>
      </w:pPr>
      <w:r w:rsidRPr="000E60FD">
        <w:rPr>
          <w:b/>
          <w:lang w:val="en-US" w:eastAsia="zh-CN"/>
        </w:rPr>
        <w:t xml:space="preserve">FFS support </w:t>
      </w:r>
      <w:r w:rsidR="006A7415">
        <w:rPr>
          <w:b/>
          <w:lang w:val="en-US" w:eastAsia="zh-CN"/>
        </w:rPr>
        <w:t>of</w:t>
      </w:r>
      <w:r w:rsidRPr="000E60FD">
        <w:rPr>
          <w:b/>
          <w:lang w:val="en-US" w:eastAsia="zh-CN"/>
        </w:rPr>
        <w:t xml:space="preserve"> DL command</w:t>
      </w:r>
      <w:r w:rsidR="006A7415">
        <w:rPr>
          <w:b/>
          <w:lang w:val="en-US" w:eastAsia="zh-CN"/>
        </w:rPr>
        <w:t xml:space="preserve"> for one/</w:t>
      </w:r>
      <w:r w:rsidR="006A7415" w:rsidRPr="000E60FD">
        <w:rPr>
          <w:b/>
          <w:lang w:val="en-US" w:eastAsia="zh-CN"/>
        </w:rPr>
        <w:t>group</w:t>
      </w:r>
      <w:r w:rsidR="006A7415">
        <w:rPr>
          <w:b/>
          <w:lang w:val="en-US" w:eastAsia="zh-CN"/>
        </w:rPr>
        <w:t xml:space="preserve"> of</w:t>
      </w:r>
      <w:r w:rsidR="006A7415" w:rsidRPr="000E60FD">
        <w:rPr>
          <w:b/>
          <w:lang w:val="en-US" w:eastAsia="zh-CN"/>
        </w:rPr>
        <w:t>/</w:t>
      </w:r>
      <w:r w:rsidR="006A7415">
        <w:rPr>
          <w:b/>
          <w:lang w:val="en-US" w:eastAsia="zh-CN"/>
        </w:rPr>
        <w:t>all device(s)</w:t>
      </w:r>
      <w:r>
        <w:rPr>
          <w:b/>
          <w:lang w:val="en-US" w:eastAsia="zh-CN"/>
        </w:rPr>
        <w:t>.</w:t>
      </w:r>
    </w:p>
    <w:p w14:paraId="7D052F86" w14:textId="1BF668FB" w:rsidR="005A0B89" w:rsidRDefault="005E1154" w:rsidP="005A0B89">
      <w:pPr>
        <w:spacing w:beforeLines="50" w:before="120"/>
        <w:jc w:val="both"/>
        <w:rPr>
          <w:lang w:val="en-US" w:eastAsia="zh-CN"/>
        </w:rPr>
      </w:pPr>
      <w:r>
        <w:rPr>
          <w:lang w:eastAsia="zh-CN"/>
        </w:rPr>
        <w:t xml:space="preserve">Although </w:t>
      </w:r>
      <w:r w:rsidR="005A0B89">
        <w:rPr>
          <w:lang w:eastAsia="zh-CN"/>
        </w:rPr>
        <w:t xml:space="preserve">the discussion related to CW </w:t>
      </w:r>
      <w:r w:rsidR="00F237C4">
        <w:rPr>
          <w:lang w:eastAsia="zh-CN"/>
        </w:rPr>
        <w:t xml:space="preserve">may </w:t>
      </w:r>
      <w:r w:rsidR="005A0B89">
        <w:rPr>
          <w:lang w:eastAsia="zh-CN"/>
        </w:rPr>
        <w:t>be delayed since RAN1 still works on the evaluation</w:t>
      </w:r>
      <w:r>
        <w:rPr>
          <w:lang w:eastAsia="zh-CN"/>
        </w:rPr>
        <w:t>,</w:t>
      </w:r>
      <w:r w:rsidRPr="005E1154">
        <w:rPr>
          <w:rFonts w:hint="eastAsia"/>
          <w:lang w:eastAsia="zh-CN"/>
        </w:rPr>
        <w:t xml:space="preserve"> </w:t>
      </w:r>
      <w:r>
        <w:rPr>
          <w:lang w:eastAsia="zh-CN"/>
        </w:rPr>
        <w:t>RAN2 could</w:t>
      </w:r>
      <w:r w:rsidR="00F237C4">
        <w:rPr>
          <w:lang w:eastAsia="zh-CN"/>
        </w:rPr>
        <w:t xml:space="preserve"> </w:t>
      </w:r>
      <w:r w:rsidR="005A0B89">
        <w:rPr>
          <w:lang w:eastAsia="zh-CN"/>
        </w:rPr>
        <w:t>start from the general procedure focusing on the R2D and D2R signalling/data transmission</w:t>
      </w:r>
      <w:r w:rsidR="007E09CB">
        <w:rPr>
          <w:lang w:eastAsia="zh-CN"/>
        </w:rPr>
        <w:t xml:space="preserve"> without considering the energy status</w:t>
      </w:r>
      <w:r w:rsidR="005A0B89">
        <w:rPr>
          <w:lang w:eastAsia="zh-CN"/>
        </w:rPr>
        <w:t xml:space="preserve">. </w:t>
      </w:r>
      <w:r w:rsidR="005A0B89">
        <w:t xml:space="preserve">For Rel-19 Ambient IoT, </w:t>
      </w:r>
      <w:r w:rsidR="005A0B89">
        <w:rPr>
          <w:lang w:val="en-US" w:eastAsia="zh-CN"/>
        </w:rPr>
        <w:t xml:space="preserve">only </w:t>
      </w:r>
      <w:r w:rsidR="005A0B89">
        <w:rPr>
          <w:lang w:val="en-US" w:eastAsia="ja-JP"/>
        </w:rPr>
        <w:t>two traffic types DO-DTT (</w:t>
      </w:r>
      <w:r w:rsidR="005A0B89" w:rsidRPr="00151246">
        <w:rPr>
          <w:lang w:val="en-US" w:eastAsia="ja-JP"/>
        </w:rPr>
        <w:t>Device-originated –device-terminated triggered</w:t>
      </w:r>
      <w:r w:rsidR="005A0B89">
        <w:rPr>
          <w:lang w:val="en-US" w:eastAsia="ja-JP"/>
        </w:rPr>
        <w:t>), DT(</w:t>
      </w:r>
      <w:r w:rsidR="005A0B89" w:rsidRPr="00151246">
        <w:rPr>
          <w:lang w:val="en-US" w:eastAsia="ja-JP"/>
        </w:rPr>
        <w:t>Device-terminated</w:t>
      </w:r>
      <w:r w:rsidR="005A0B89">
        <w:rPr>
          <w:lang w:val="en-US" w:eastAsia="ja-JP"/>
        </w:rPr>
        <w:t xml:space="preserve">) </w:t>
      </w:r>
      <w:r w:rsidR="005A0B89">
        <w:rPr>
          <w:lang w:val="en-US" w:eastAsia="zh-CN"/>
        </w:rPr>
        <w:t xml:space="preserve">as assumed in the SID. That is, </w:t>
      </w:r>
      <w:r w:rsidR="007C32A4">
        <w:rPr>
          <w:lang w:val="en-US" w:eastAsia="zh-CN"/>
        </w:rPr>
        <w:t xml:space="preserve">the </w:t>
      </w:r>
      <w:r w:rsidR="005A0B89">
        <w:rPr>
          <w:lang w:val="en-US" w:eastAsia="zh-CN"/>
        </w:rPr>
        <w:t xml:space="preserve">transmission starts at the point where the </w:t>
      </w:r>
      <w:r w:rsidR="00C06113">
        <w:rPr>
          <w:lang w:val="en-US" w:eastAsia="zh-CN"/>
        </w:rPr>
        <w:t>reader</w:t>
      </w:r>
      <w:r w:rsidR="005A0B89">
        <w:rPr>
          <w:lang w:val="en-US" w:eastAsia="zh-CN"/>
        </w:rPr>
        <w:t xml:space="preserve"> initiates the communication between the </w:t>
      </w:r>
      <w:r w:rsidR="00C06113">
        <w:rPr>
          <w:lang w:val="en-US" w:eastAsia="zh-CN"/>
        </w:rPr>
        <w:t>reader</w:t>
      </w:r>
      <w:r w:rsidR="005A0B89">
        <w:rPr>
          <w:lang w:val="en-US" w:eastAsia="zh-CN"/>
        </w:rPr>
        <w:t xml:space="preserve"> and the device</w:t>
      </w:r>
      <w:r w:rsidR="000851E6">
        <w:rPr>
          <w:lang w:val="en-US" w:eastAsia="zh-CN"/>
        </w:rPr>
        <w:t>, e.g. through signaling</w:t>
      </w:r>
      <w:r w:rsidR="005A0B89">
        <w:rPr>
          <w:lang w:val="en-US" w:eastAsia="zh-CN"/>
        </w:rPr>
        <w:t xml:space="preserve">. </w:t>
      </w:r>
      <w:r w:rsidR="00892F09">
        <w:rPr>
          <w:lang w:val="en-US" w:eastAsia="zh-CN"/>
        </w:rPr>
        <w:t xml:space="preserve">Since there is no </w:t>
      </w:r>
      <w:r w:rsidR="00892F09" w:rsidRPr="000834E6">
        <w:t>RRC connection management</w:t>
      </w:r>
      <w:r w:rsidR="00892F09">
        <w:rPr>
          <w:lang w:val="en-US" w:eastAsia="zh-CN"/>
        </w:rPr>
        <w:t xml:space="preserve">, signaling is needed before the data transmission. </w:t>
      </w:r>
      <w:r w:rsidR="005A0B89">
        <w:rPr>
          <w:lang w:val="en-US" w:eastAsia="zh-CN"/>
        </w:rPr>
        <w:t xml:space="preserve">The device only triggers the UL transmission </w:t>
      </w:r>
      <w:r w:rsidR="00C7042E">
        <w:rPr>
          <w:rFonts w:hint="eastAsia"/>
          <w:lang w:val="en-US" w:eastAsia="zh-CN"/>
        </w:rPr>
        <w:t>to</w:t>
      </w:r>
      <w:r w:rsidR="00C7042E">
        <w:rPr>
          <w:lang w:val="en-US" w:eastAsia="zh-CN"/>
        </w:rPr>
        <w:t xml:space="preserve"> </w:t>
      </w:r>
      <w:r w:rsidR="000851E6">
        <w:rPr>
          <w:lang w:val="en-US" w:eastAsia="zh-CN"/>
        </w:rPr>
        <w:t xml:space="preserve">response to </w:t>
      </w:r>
      <w:r w:rsidR="00C7042E">
        <w:rPr>
          <w:lang w:val="en-US" w:eastAsia="zh-CN"/>
        </w:rPr>
        <w:t xml:space="preserve">the R2D signaling </w:t>
      </w:r>
      <w:r w:rsidR="00C06113">
        <w:rPr>
          <w:lang w:val="en-US" w:eastAsia="zh-CN"/>
        </w:rPr>
        <w:t>from</w:t>
      </w:r>
      <w:r w:rsidR="005A0B89">
        <w:rPr>
          <w:lang w:val="en-US" w:eastAsia="zh-CN"/>
        </w:rPr>
        <w:t xml:space="preserve"> </w:t>
      </w:r>
      <w:r w:rsidR="000851E6">
        <w:rPr>
          <w:lang w:val="en-US" w:eastAsia="zh-CN"/>
        </w:rPr>
        <w:t xml:space="preserve">the </w:t>
      </w:r>
      <w:r w:rsidR="00F237C4">
        <w:rPr>
          <w:lang w:val="en-US" w:eastAsia="zh-CN"/>
        </w:rPr>
        <w:t>reader.</w:t>
      </w:r>
    </w:p>
    <w:p w14:paraId="4AFD197F" w14:textId="7DA28368" w:rsidR="00917B5C" w:rsidRPr="0092130F" w:rsidRDefault="005A2556" w:rsidP="00470772">
      <w:pPr>
        <w:spacing w:beforeLines="50" w:before="120"/>
        <w:jc w:val="both"/>
        <w:rPr>
          <w:b/>
          <w:lang w:eastAsia="zh-CN"/>
        </w:rPr>
      </w:pPr>
      <w:r>
        <w:rPr>
          <w:b/>
          <w:lang w:val="en-US" w:eastAsia="zh-CN"/>
        </w:rPr>
        <w:t>Proposal</w:t>
      </w:r>
      <w:r w:rsidRPr="009C2342">
        <w:rPr>
          <w:b/>
          <w:lang w:eastAsia="zh-CN"/>
        </w:rPr>
        <w:t xml:space="preserve"> </w:t>
      </w:r>
      <w:r w:rsidR="00917B5C">
        <w:rPr>
          <w:b/>
          <w:lang w:eastAsia="zh-CN"/>
        </w:rPr>
        <w:t>3</w:t>
      </w:r>
      <w:r w:rsidR="005A0B89" w:rsidRPr="009C2342">
        <w:rPr>
          <w:b/>
          <w:lang w:eastAsia="zh-CN"/>
        </w:rPr>
        <w:t xml:space="preserve">: </w:t>
      </w:r>
      <w:r w:rsidR="00917B5C">
        <w:rPr>
          <w:b/>
          <w:lang w:eastAsia="zh-CN"/>
        </w:rPr>
        <w:t xml:space="preserve">RAN2 </w:t>
      </w:r>
      <w:r w:rsidR="00F935B2">
        <w:rPr>
          <w:rFonts w:hint="eastAsia"/>
          <w:b/>
          <w:lang w:eastAsia="zh-CN"/>
        </w:rPr>
        <w:t>takes</w:t>
      </w:r>
      <w:r w:rsidR="00917B5C">
        <w:rPr>
          <w:b/>
          <w:lang w:eastAsia="zh-CN"/>
        </w:rPr>
        <w:t xml:space="preserve"> </w:t>
      </w:r>
      <w:r w:rsidR="00F935B2">
        <w:rPr>
          <w:rFonts w:hint="eastAsia"/>
          <w:b/>
          <w:lang w:eastAsia="zh-CN"/>
        </w:rPr>
        <w:t>the</w:t>
      </w:r>
      <w:r w:rsidR="00F935B2">
        <w:rPr>
          <w:b/>
          <w:lang w:eastAsia="zh-CN"/>
        </w:rPr>
        <w:t xml:space="preserve"> </w:t>
      </w:r>
      <w:r w:rsidR="00C06113">
        <w:rPr>
          <w:b/>
          <w:lang w:eastAsia="zh-CN"/>
        </w:rPr>
        <w:t>Reader</w:t>
      </w:r>
      <w:r w:rsidR="005A0B89">
        <w:rPr>
          <w:b/>
          <w:lang w:eastAsia="zh-CN"/>
        </w:rPr>
        <w:t>-</w:t>
      </w:r>
      <w:r w:rsidR="005A0B89" w:rsidRPr="009C2342">
        <w:rPr>
          <w:b/>
          <w:lang w:eastAsia="zh-CN"/>
        </w:rPr>
        <w:t xml:space="preserve">triggered </w:t>
      </w:r>
      <w:r w:rsidR="005A0B89">
        <w:rPr>
          <w:b/>
          <w:lang w:eastAsia="zh-CN"/>
        </w:rPr>
        <w:t>signalling</w:t>
      </w:r>
      <w:r w:rsidR="005A0B89" w:rsidRPr="009C2342">
        <w:rPr>
          <w:b/>
          <w:lang w:eastAsia="zh-CN"/>
        </w:rPr>
        <w:t xml:space="preserve"> </w:t>
      </w:r>
      <w:r w:rsidR="005A0B89">
        <w:rPr>
          <w:b/>
          <w:lang w:eastAsia="zh-CN"/>
        </w:rPr>
        <w:t xml:space="preserve">procedure </w:t>
      </w:r>
      <w:r w:rsidR="00F935B2">
        <w:rPr>
          <w:b/>
          <w:lang w:eastAsia="zh-CN"/>
        </w:rPr>
        <w:t xml:space="preserve">as the baseline </w:t>
      </w:r>
      <w:r w:rsidR="005A0B89" w:rsidRPr="009C2342">
        <w:rPr>
          <w:b/>
          <w:lang w:eastAsia="zh-CN"/>
        </w:rPr>
        <w:t>for Ambient IoT device</w:t>
      </w:r>
      <w:r w:rsidR="005A0B89">
        <w:rPr>
          <w:b/>
          <w:lang w:eastAsia="zh-CN"/>
        </w:rPr>
        <w:t xml:space="preserve"> in Release 19</w:t>
      </w:r>
      <w:r w:rsidR="005A0B89" w:rsidRPr="009C2342">
        <w:rPr>
          <w:b/>
          <w:lang w:eastAsia="zh-CN"/>
        </w:rPr>
        <w:t xml:space="preserve">. </w:t>
      </w:r>
    </w:p>
    <w:p w14:paraId="6AC7F3AD" w14:textId="77777777" w:rsidR="00470772" w:rsidRPr="009C2342" w:rsidRDefault="0059034B" w:rsidP="00470772">
      <w:pPr>
        <w:spacing w:beforeLines="50" w:before="120"/>
        <w:jc w:val="both"/>
        <w:rPr>
          <w:lang w:eastAsia="zh-CN"/>
        </w:rPr>
      </w:pPr>
      <w:r>
        <w:rPr>
          <w:lang w:val="en-US" w:eastAsia="zh-CN"/>
        </w:rPr>
        <w:t>As</w:t>
      </w:r>
      <w:r w:rsidR="009A5872">
        <w:rPr>
          <w:lang w:val="en-US" w:eastAsia="zh-CN"/>
        </w:rPr>
        <w:t xml:space="preserve"> one of the main services and functions </w:t>
      </w:r>
      <w:proofErr w:type="spellStart"/>
      <w:r w:rsidR="009A5872">
        <w:rPr>
          <w:rFonts w:hint="eastAsia"/>
          <w:lang w:val="en-US" w:eastAsia="zh-CN"/>
        </w:rPr>
        <w:t>i</w:t>
      </w:r>
      <w:proofErr w:type="spellEnd"/>
      <w:r w:rsidR="00470772">
        <w:rPr>
          <w:lang w:eastAsia="zh-CN"/>
        </w:rPr>
        <w:t>n the NR system</w:t>
      </w:r>
      <w:r>
        <w:rPr>
          <w:lang w:eastAsia="zh-CN"/>
        </w:rPr>
        <w:t>, the</w:t>
      </w:r>
      <w:r w:rsidR="00470772">
        <w:rPr>
          <w:lang w:eastAsia="zh-CN"/>
        </w:rPr>
        <w:t xml:space="preserve"> system information, especially the </w:t>
      </w:r>
      <w:r w:rsidR="00470772" w:rsidRPr="00470772">
        <w:rPr>
          <w:lang w:eastAsia="zh-CN"/>
        </w:rPr>
        <w:t xml:space="preserve">Minimum SI </w:t>
      </w:r>
      <w:r w:rsidR="00470772">
        <w:rPr>
          <w:lang w:eastAsia="zh-CN"/>
        </w:rPr>
        <w:t xml:space="preserve">(i.e., MIB and SIB1), comprises basic information about the cell such as information required for initial access and the scheduling and configuration information for other signalling. For example, </w:t>
      </w:r>
      <w:r w:rsidR="00470772" w:rsidRPr="00470772">
        <w:rPr>
          <w:i/>
          <w:lang w:eastAsia="zh-CN"/>
        </w:rPr>
        <w:t>MIB</w:t>
      </w:r>
      <w:r w:rsidR="00470772">
        <w:rPr>
          <w:lang w:eastAsia="zh-CN"/>
        </w:rPr>
        <w:t xml:space="preserve"> contains the information about whether the cell is barred and essential information of the cell about where to receive further information (</w:t>
      </w:r>
      <w:r w:rsidR="00C469C6">
        <w:rPr>
          <w:lang w:eastAsia="zh-CN"/>
        </w:rPr>
        <w:t xml:space="preserve">e.g., </w:t>
      </w:r>
      <w:r w:rsidR="00C469C6">
        <w:rPr>
          <w:lang w:val="en-US" w:eastAsia="zh-CN"/>
        </w:rPr>
        <w:t>CORESET#0 configuration</w:t>
      </w:r>
      <w:r w:rsidR="00470772">
        <w:rPr>
          <w:lang w:eastAsia="zh-CN"/>
        </w:rPr>
        <w:t xml:space="preserve">). </w:t>
      </w:r>
      <w:r w:rsidR="00891B83">
        <w:rPr>
          <w:lang w:eastAsia="zh-CN"/>
        </w:rPr>
        <w:t xml:space="preserve">RAN1 achieved some agreement related to the “system information” </w:t>
      </w:r>
      <w:r w:rsidR="00891B83">
        <w:rPr>
          <w:rFonts w:hint="eastAsia"/>
          <w:lang w:eastAsia="zh-CN"/>
        </w:rPr>
        <w:t>during</w:t>
      </w:r>
      <w:r w:rsidR="00891B83">
        <w:rPr>
          <w:lang w:eastAsia="zh-CN"/>
        </w:rPr>
        <w:t xml:space="preserve"> the first Rel-19 meeting as follows</w:t>
      </w:r>
    </w:p>
    <w:tbl>
      <w:tblPr>
        <w:tblStyle w:val="af5"/>
        <w:tblW w:w="0" w:type="auto"/>
        <w:tblInd w:w="704" w:type="dxa"/>
        <w:tblLook w:val="04A0" w:firstRow="1" w:lastRow="0" w:firstColumn="1" w:lastColumn="0" w:noHBand="0" w:noVBand="1"/>
      </w:tblPr>
      <w:tblGrid>
        <w:gridCol w:w="8080"/>
      </w:tblGrid>
      <w:tr w:rsidR="00470772" w14:paraId="2FE7F7E2" w14:textId="77777777" w:rsidTr="001C52AA">
        <w:tc>
          <w:tcPr>
            <w:tcW w:w="8080" w:type="dxa"/>
          </w:tcPr>
          <w:p w14:paraId="13DC2C2F" w14:textId="77777777" w:rsidR="00470772" w:rsidRPr="00CC7C1F" w:rsidRDefault="00470772" w:rsidP="001C52AA">
            <w:pPr>
              <w:rPr>
                <w:lang w:eastAsia="x-none"/>
              </w:rPr>
            </w:pPr>
            <w:r w:rsidRPr="00CC7C1F">
              <w:rPr>
                <w:highlight w:val="green"/>
                <w:lang w:eastAsia="x-none"/>
              </w:rPr>
              <w:t>Agreement</w:t>
            </w:r>
          </w:p>
          <w:p w14:paraId="0097D621" w14:textId="77777777" w:rsidR="00470772" w:rsidRPr="00CC7C1F" w:rsidRDefault="00470772" w:rsidP="001C52AA">
            <w:r w:rsidRPr="00CC7C1F">
              <w:t xml:space="preserve">For ambient IoT devices, a </w:t>
            </w:r>
            <w:r w:rsidRPr="00CC7C1F">
              <w:rPr>
                <w:color w:val="000000"/>
              </w:rPr>
              <w:t xml:space="preserve">dedicated physical </w:t>
            </w:r>
            <w:r w:rsidRPr="00CC7C1F">
              <w:t>broadcast channel for R2D, e.g. PBCH-like, is not considered for study.</w:t>
            </w:r>
          </w:p>
          <w:p w14:paraId="5BFE554D" w14:textId="77777777" w:rsidR="00470772" w:rsidRPr="00CC7C1F" w:rsidRDefault="00470772" w:rsidP="001C52AA">
            <w:pPr>
              <w:rPr>
                <w:lang w:eastAsia="x-none"/>
              </w:rPr>
            </w:pPr>
            <w:r w:rsidRPr="00CC7C1F">
              <w:rPr>
                <w:highlight w:val="green"/>
                <w:lang w:eastAsia="x-none"/>
              </w:rPr>
              <w:t>Agreement</w:t>
            </w:r>
          </w:p>
          <w:p w14:paraId="471B5659" w14:textId="77777777" w:rsidR="00470772" w:rsidRPr="00CC7C1F" w:rsidRDefault="00470772" w:rsidP="001C52AA">
            <w:pPr>
              <w:rPr>
                <w:color w:val="FF0000"/>
              </w:rPr>
            </w:pPr>
            <w:r w:rsidRPr="00CC7C1F">
              <w:t>For ambient IoT devices, at least for R2D data transmission, a physical channel (PRDCH) is studied,</w:t>
            </w:r>
          </w:p>
          <w:p w14:paraId="7ECC5E6F" w14:textId="77777777" w:rsidR="00470772" w:rsidRPr="00DE2FBD" w:rsidRDefault="00470772" w:rsidP="00470772">
            <w:pPr>
              <w:pStyle w:val="af7"/>
              <w:numPr>
                <w:ilvl w:val="1"/>
                <w:numId w:val="34"/>
              </w:numPr>
              <w:autoSpaceDE w:val="0"/>
              <w:autoSpaceDN w:val="0"/>
              <w:adjustRightInd w:val="0"/>
              <w:snapToGrid w:val="0"/>
              <w:spacing w:after="0"/>
              <w:ind w:firstLineChars="0"/>
              <w:contextualSpacing/>
              <w:jc w:val="both"/>
              <w:rPr>
                <w:highlight w:val="yellow"/>
              </w:rPr>
            </w:pPr>
            <w:r w:rsidRPr="00DE2FBD">
              <w:rPr>
                <w:highlight w:val="yellow"/>
              </w:rPr>
              <w:t>System information (if defined) is transmitted on the PRDCH</w:t>
            </w:r>
          </w:p>
          <w:p w14:paraId="014FBAD2" w14:textId="77777777" w:rsidR="00470772" w:rsidRPr="00CC7C1F" w:rsidRDefault="00470772" w:rsidP="00470772">
            <w:pPr>
              <w:pStyle w:val="af7"/>
              <w:numPr>
                <w:ilvl w:val="1"/>
                <w:numId w:val="34"/>
              </w:numPr>
              <w:autoSpaceDE w:val="0"/>
              <w:autoSpaceDN w:val="0"/>
              <w:adjustRightInd w:val="0"/>
              <w:snapToGrid w:val="0"/>
              <w:spacing w:after="0"/>
              <w:ind w:firstLineChars="0"/>
              <w:contextualSpacing/>
              <w:jc w:val="both"/>
            </w:pPr>
            <w:r w:rsidRPr="00CC7C1F">
              <w:t>FFS Whether/how control information is transmitted on the PRDCH</w:t>
            </w:r>
          </w:p>
          <w:p w14:paraId="6ABEAC61" w14:textId="77777777" w:rsidR="00470772" w:rsidRPr="00820995" w:rsidRDefault="00470772" w:rsidP="00470772">
            <w:pPr>
              <w:pStyle w:val="af7"/>
              <w:numPr>
                <w:ilvl w:val="0"/>
                <w:numId w:val="34"/>
              </w:numPr>
              <w:autoSpaceDE w:val="0"/>
              <w:autoSpaceDN w:val="0"/>
              <w:adjustRightInd w:val="0"/>
              <w:snapToGrid w:val="0"/>
              <w:spacing w:after="0"/>
              <w:ind w:firstLineChars="0"/>
              <w:contextualSpacing/>
              <w:jc w:val="both"/>
            </w:pPr>
            <w:r w:rsidRPr="00CC7C1F">
              <w:rPr>
                <w:rFonts w:hint="eastAsia"/>
              </w:rPr>
              <w:t>N</w:t>
            </w:r>
            <w:r w:rsidRPr="00CC7C1F">
              <w:t>ote: the naming of PRDCH is used for the sake of the study</w:t>
            </w:r>
          </w:p>
        </w:tc>
      </w:tr>
    </w:tbl>
    <w:p w14:paraId="711D5498" w14:textId="46818F4E" w:rsidR="00891B83" w:rsidRDefault="00891B83" w:rsidP="00891B83">
      <w:pPr>
        <w:spacing w:beforeLines="50" w:before="120"/>
        <w:jc w:val="both"/>
        <w:rPr>
          <w:lang w:val="en-US" w:eastAsia="zh-CN"/>
        </w:rPr>
      </w:pPr>
      <w:r>
        <w:rPr>
          <w:lang w:val="en-US" w:eastAsia="zh-CN"/>
        </w:rPr>
        <w:t>During RAN2#125bis meeting, RAN2 confirmed the periodic SI and MIB are not supported</w:t>
      </w:r>
      <w:r w:rsidR="004C5720">
        <w:rPr>
          <w:lang w:val="en-US" w:eastAsia="zh-CN"/>
        </w:rPr>
        <w:t>:</w:t>
      </w:r>
    </w:p>
    <w:p w14:paraId="0D432D9A" w14:textId="77777777" w:rsidR="00891B83" w:rsidRPr="002B7C7E" w:rsidRDefault="00891B83" w:rsidP="00891B8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clear" w:pos="1622"/>
          <w:tab w:val="left" w:pos="1276"/>
        </w:tabs>
        <w:ind w:left="993" w:right="852" w:hanging="142"/>
        <w:rPr>
          <w:rFonts w:ascii="Times New Roman" w:hAnsi="Times New Roman"/>
          <w:b/>
          <w:bCs/>
          <w:szCs w:val="20"/>
        </w:rPr>
      </w:pPr>
      <w:r w:rsidRPr="002B7C7E">
        <w:rPr>
          <w:rFonts w:ascii="Times New Roman" w:hAnsi="Times New Roman"/>
          <w:b/>
          <w:bCs/>
          <w:szCs w:val="20"/>
        </w:rPr>
        <w:t xml:space="preserve">Agreements </w:t>
      </w:r>
    </w:p>
    <w:p w14:paraId="65393373" w14:textId="77777777" w:rsidR="00891B83" w:rsidRPr="002B7C7E" w:rsidRDefault="00891B83" w:rsidP="00891B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276"/>
        </w:tabs>
        <w:spacing w:after="0"/>
        <w:ind w:left="993" w:right="852" w:hanging="142"/>
        <w:rPr>
          <w:rFonts w:eastAsia="Calibri"/>
          <w:lang w:val="en-US"/>
        </w:rPr>
      </w:pPr>
      <w:r w:rsidRPr="002B7C7E">
        <w:rPr>
          <w:rFonts w:eastAsia="Calibri"/>
          <w:lang w:val="en-US"/>
        </w:rPr>
        <w:t xml:space="preserve">Periodical System information and MIB are not supported by </w:t>
      </w:r>
      <w:proofErr w:type="spellStart"/>
      <w:r w:rsidRPr="002B7C7E">
        <w:rPr>
          <w:rFonts w:eastAsia="Calibri"/>
          <w:lang w:val="en-US"/>
        </w:rPr>
        <w:t>AIoT</w:t>
      </w:r>
      <w:proofErr w:type="spellEnd"/>
      <w:r w:rsidRPr="002B7C7E">
        <w:rPr>
          <w:rFonts w:eastAsia="Calibri"/>
          <w:lang w:val="en-US"/>
        </w:rPr>
        <w:t xml:space="preserve"> devices. This doesn’t preclude any RAN1 defined broadcast signals.   </w:t>
      </w:r>
    </w:p>
    <w:p w14:paraId="5E77C00E" w14:textId="00F35CA5" w:rsidR="00626D94" w:rsidRDefault="00891B83" w:rsidP="00891B83">
      <w:pPr>
        <w:spacing w:beforeLines="50" w:before="120"/>
        <w:jc w:val="both"/>
        <w:rPr>
          <w:lang w:eastAsia="zh-CN"/>
        </w:rPr>
      </w:pPr>
      <w:r>
        <w:rPr>
          <w:lang w:val="en-US" w:eastAsia="zh-CN"/>
        </w:rPr>
        <w:t xml:space="preserve">Based on our understanding, periodical broadcast is not supported to avoid the strict requirement of fine-sync. </w:t>
      </w:r>
      <w:r w:rsidR="004C5720">
        <w:rPr>
          <w:lang w:eastAsia="zh-CN"/>
        </w:rPr>
        <w:t>As</w:t>
      </w:r>
      <w:r>
        <w:rPr>
          <w:lang w:eastAsia="zh-CN"/>
        </w:rPr>
        <w:t xml:space="preserve"> </w:t>
      </w:r>
      <w:r w:rsidR="004C5720">
        <w:rPr>
          <w:rFonts w:eastAsia="Calibri"/>
          <w:lang w:val="en-US"/>
        </w:rPr>
        <w:t>“</w:t>
      </w:r>
      <w:r w:rsidR="00AE25C2">
        <w:rPr>
          <w:rFonts w:eastAsia="Calibri"/>
          <w:lang w:val="en-US"/>
        </w:rPr>
        <w:t>system information</w:t>
      </w:r>
      <w:r w:rsidR="00892F09">
        <w:rPr>
          <w:rFonts w:eastAsia="Calibri"/>
          <w:lang w:val="en-US"/>
        </w:rPr>
        <w:t>”</w:t>
      </w:r>
      <w:r w:rsidR="00AE25C2">
        <w:rPr>
          <w:rFonts w:eastAsia="Calibri"/>
          <w:lang w:val="en-US"/>
        </w:rPr>
        <w:t xml:space="preserve"> issue</w:t>
      </w:r>
      <w:r>
        <w:rPr>
          <w:lang w:eastAsia="zh-CN"/>
        </w:rPr>
        <w:t xml:space="preserve"> discussed in RAN1, “system information” in the A-IoT system</w:t>
      </w:r>
      <w:r w:rsidR="00D67510">
        <w:rPr>
          <w:lang w:eastAsia="zh-CN"/>
        </w:rPr>
        <w:t xml:space="preserve"> </w:t>
      </w:r>
      <w:r>
        <w:rPr>
          <w:lang w:eastAsia="zh-CN"/>
        </w:rPr>
        <w:t xml:space="preserve">is more like the reader-level </w:t>
      </w:r>
      <w:r w:rsidR="00892F09">
        <w:rPr>
          <w:lang w:eastAsia="zh-CN"/>
        </w:rPr>
        <w:t>information</w:t>
      </w:r>
      <w:r>
        <w:rPr>
          <w:lang w:eastAsia="zh-CN"/>
        </w:rPr>
        <w:t xml:space="preserve"> which are broadcasted to all the devices via the PRDCH</w:t>
      </w:r>
      <w:r>
        <w:rPr>
          <w:lang w:val="en-US" w:eastAsia="zh-CN"/>
        </w:rPr>
        <w:t xml:space="preserve">. </w:t>
      </w:r>
      <w:r>
        <w:rPr>
          <w:lang w:eastAsia="zh-CN"/>
        </w:rPr>
        <w:t>That is</w:t>
      </w:r>
      <w:r w:rsidR="00C469C6">
        <w:rPr>
          <w:lang w:eastAsia="zh-CN"/>
        </w:rPr>
        <w:t>, the system information</w:t>
      </w:r>
      <w:r w:rsidR="0059034B">
        <w:rPr>
          <w:lang w:eastAsia="zh-CN"/>
        </w:rPr>
        <w:t xml:space="preserve"> like message</w:t>
      </w:r>
      <w:r w:rsidR="00C469C6">
        <w:rPr>
          <w:lang w:eastAsia="zh-CN"/>
        </w:rPr>
        <w:t xml:space="preserve"> </w:t>
      </w:r>
      <w:r w:rsidR="00AE25C2">
        <w:rPr>
          <w:lang w:eastAsia="zh-CN"/>
        </w:rPr>
        <w:t xml:space="preserve">may be </w:t>
      </w:r>
      <w:r w:rsidR="00C469C6">
        <w:rPr>
          <w:lang w:eastAsia="zh-CN"/>
        </w:rPr>
        <w:t>needed to delivery some basic information like the barred indication</w:t>
      </w:r>
      <w:r w:rsidR="00DE2FBD">
        <w:rPr>
          <w:lang w:eastAsia="zh-CN"/>
        </w:rPr>
        <w:t>, supported frequency</w:t>
      </w:r>
      <w:r w:rsidR="00B213ED">
        <w:rPr>
          <w:lang w:eastAsia="zh-CN"/>
        </w:rPr>
        <w:t xml:space="preserve"> and the </w:t>
      </w:r>
      <w:r w:rsidR="00892F09">
        <w:rPr>
          <w:lang w:eastAsia="zh-CN"/>
        </w:rPr>
        <w:t xml:space="preserve">common </w:t>
      </w:r>
      <w:r w:rsidR="00B213ED">
        <w:rPr>
          <w:lang w:eastAsia="zh-CN"/>
        </w:rPr>
        <w:t xml:space="preserve">information of the </w:t>
      </w:r>
      <w:r w:rsidR="0091198B">
        <w:rPr>
          <w:lang w:eastAsia="zh-CN"/>
        </w:rPr>
        <w:t>reader</w:t>
      </w:r>
      <w:r w:rsidR="00B213ED">
        <w:rPr>
          <w:lang w:eastAsia="zh-CN"/>
        </w:rPr>
        <w:t xml:space="preserve"> about the </w:t>
      </w:r>
      <w:r w:rsidR="00C81D67">
        <w:rPr>
          <w:lang w:eastAsia="zh-CN"/>
        </w:rPr>
        <w:t>transmission/</w:t>
      </w:r>
      <w:r w:rsidR="00B213ED">
        <w:rPr>
          <w:lang w:eastAsia="zh-CN"/>
        </w:rPr>
        <w:t>reception of signalling/data</w:t>
      </w:r>
      <w:r w:rsidR="00C81D67">
        <w:rPr>
          <w:lang w:eastAsia="zh-CN"/>
        </w:rPr>
        <w:t xml:space="preserve"> with this reader</w:t>
      </w:r>
      <w:r w:rsidR="00C469C6">
        <w:rPr>
          <w:lang w:eastAsia="zh-CN"/>
        </w:rPr>
        <w:t xml:space="preserve">. </w:t>
      </w:r>
      <w:r w:rsidR="00AE25C2">
        <w:rPr>
          <w:lang w:eastAsia="zh-CN"/>
        </w:rPr>
        <w:t>T</w:t>
      </w:r>
      <w:r w:rsidR="0091198B">
        <w:rPr>
          <w:lang w:eastAsia="zh-CN"/>
        </w:rPr>
        <w:t xml:space="preserve">he content </w:t>
      </w:r>
      <w:r w:rsidR="00AE25C2">
        <w:rPr>
          <w:lang w:eastAsia="zh-CN"/>
        </w:rPr>
        <w:t>depends on further</w:t>
      </w:r>
      <w:r w:rsidR="00C469C6">
        <w:rPr>
          <w:lang w:eastAsia="zh-CN"/>
        </w:rPr>
        <w:t xml:space="preserve"> </w:t>
      </w:r>
      <w:r w:rsidR="0091198B">
        <w:rPr>
          <w:lang w:eastAsia="zh-CN"/>
        </w:rPr>
        <w:t>discussion about</w:t>
      </w:r>
      <w:r w:rsidR="00C469C6">
        <w:rPr>
          <w:lang w:eastAsia="zh-CN"/>
        </w:rPr>
        <w:t xml:space="preserve"> </w:t>
      </w:r>
      <w:r w:rsidR="00C81D67">
        <w:rPr>
          <w:lang w:eastAsia="zh-CN"/>
        </w:rPr>
        <w:t xml:space="preserve">functions </w:t>
      </w:r>
      <w:r w:rsidR="00C469C6">
        <w:rPr>
          <w:lang w:eastAsia="zh-CN"/>
        </w:rPr>
        <w:t xml:space="preserve">required by the Ambient IoT devices. </w:t>
      </w:r>
    </w:p>
    <w:p w14:paraId="330FCDE6" w14:textId="2623CD23" w:rsidR="00C469C6" w:rsidRDefault="00C469C6" w:rsidP="00C469C6">
      <w:pPr>
        <w:spacing w:beforeLines="50" w:before="120"/>
        <w:jc w:val="both"/>
        <w:rPr>
          <w:b/>
          <w:lang w:eastAsia="zh-CN"/>
        </w:rPr>
      </w:pPr>
      <w:r w:rsidRPr="00C469C6">
        <w:rPr>
          <w:b/>
          <w:lang w:eastAsia="zh-CN"/>
        </w:rPr>
        <w:lastRenderedPageBreak/>
        <w:t xml:space="preserve">Proposal </w:t>
      </w:r>
      <w:r w:rsidR="00C81D67">
        <w:rPr>
          <w:b/>
          <w:lang w:eastAsia="zh-CN"/>
        </w:rPr>
        <w:t>4</w:t>
      </w:r>
      <w:r w:rsidRPr="00C469C6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="00AE25C2" w:rsidRPr="00AE25C2">
        <w:rPr>
          <w:b/>
          <w:lang w:eastAsia="zh-CN"/>
        </w:rPr>
        <w:t xml:space="preserve">RAN2 to study the need to have </w:t>
      </w:r>
      <w:r w:rsidR="00892F09">
        <w:rPr>
          <w:b/>
          <w:lang w:eastAsia="zh-CN"/>
        </w:rPr>
        <w:t>s</w:t>
      </w:r>
      <w:r w:rsidR="00D67510">
        <w:rPr>
          <w:b/>
          <w:lang w:eastAsia="zh-CN"/>
        </w:rPr>
        <w:t>ystem information</w:t>
      </w:r>
      <w:r w:rsidR="00DE2FBD">
        <w:rPr>
          <w:b/>
          <w:lang w:eastAsia="zh-CN"/>
        </w:rPr>
        <w:t xml:space="preserve"> like</w:t>
      </w:r>
      <w:r>
        <w:rPr>
          <w:b/>
          <w:lang w:eastAsia="zh-CN"/>
        </w:rPr>
        <w:t xml:space="preserve"> to deliver the basic information</w:t>
      </w:r>
      <w:r w:rsidR="0091198B">
        <w:rPr>
          <w:b/>
          <w:lang w:eastAsia="zh-CN"/>
        </w:rPr>
        <w:t xml:space="preserve"> of the reader</w:t>
      </w:r>
      <w:r>
        <w:rPr>
          <w:b/>
          <w:lang w:eastAsia="zh-CN"/>
        </w:rPr>
        <w:t xml:space="preserve"> </w:t>
      </w:r>
      <w:r w:rsidR="00AE25C2">
        <w:rPr>
          <w:b/>
          <w:lang w:eastAsia="zh-CN"/>
        </w:rPr>
        <w:t xml:space="preserve">to </w:t>
      </w:r>
      <w:r>
        <w:rPr>
          <w:b/>
          <w:lang w:eastAsia="zh-CN"/>
        </w:rPr>
        <w:t>Ambient IoT devices.</w:t>
      </w:r>
      <w:r w:rsidR="00FE6A5E">
        <w:rPr>
          <w:b/>
          <w:lang w:eastAsia="zh-CN"/>
        </w:rPr>
        <w:t xml:space="preserve"> FFS the content.</w:t>
      </w:r>
    </w:p>
    <w:p w14:paraId="51ECAB3A" w14:textId="552FFE69" w:rsidR="001C52AA" w:rsidRDefault="00340689" w:rsidP="00A144D3">
      <w:pPr>
        <w:spacing w:beforeLines="50" w:before="120"/>
        <w:jc w:val="both"/>
        <w:rPr>
          <w:lang w:val="en-US" w:eastAsia="zh-CN"/>
        </w:rPr>
      </w:pPr>
      <w:r>
        <w:rPr>
          <w:lang w:val="en-US" w:eastAsia="ja-JP"/>
        </w:rPr>
        <w:t>rUC1 (indoor inventory) is identified as one of the key use cases d</w:t>
      </w:r>
      <w:r w:rsidRPr="00340689">
        <w:rPr>
          <w:lang w:val="en-US" w:eastAsia="ja-JP"/>
        </w:rPr>
        <w:t xml:space="preserve">uring the discussion of Rel-18 Ambient IoT SID </w:t>
      </w:r>
      <w:r>
        <w:rPr>
          <w:lang w:val="en-US" w:eastAsia="ja-JP"/>
        </w:rPr>
        <w:t xml:space="preserve">and is selected as the basic </w:t>
      </w:r>
      <w:r>
        <w:rPr>
          <w:rFonts w:hint="eastAsia"/>
          <w:lang w:val="en-US" w:eastAsia="zh-CN"/>
        </w:rPr>
        <w:t>use</w:t>
      </w:r>
      <w:r>
        <w:rPr>
          <w:lang w:val="en-US" w:eastAsia="ja-JP"/>
        </w:rPr>
        <w:t xml:space="preserve"> case as stated i</w:t>
      </w:r>
      <w:r>
        <w:rPr>
          <w:lang w:val="en-US" w:eastAsia="zh-CN"/>
        </w:rPr>
        <w:t>n the Rel-19 SID above</w:t>
      </w:r>
      <w:r>
        <w:rPr>
          <w:lang w:eastAsia="zh-CN"/>
        </w:rPr>
        <w:t xml:space="preserve">. </w:t>
      </w:r>
      <w:r w:rsidR="009A5872">
        <w:rPr>
          <w:lang w:eastAsia="zh-CN"/>
        </w:rPr>
        <w:t>I</w:t>
      </w:r>
      <w:r w:rsidR="009A5872">
        <w:rPr>
          <w:lang w:val="en-US" w:eastAsia="zh-CN"/>
        </w:rPr>
        <w:t xml:space="preserve">n RFID, the inventory function is introduced to identify the tags by </w:t>
      </w:r>
      <w:r w:rsidR="009A5872" w:rsidRPr="00DE2FBD">
        <w:rPr>
          <w:lang w:val="en-US" w:eastAsia="zh-CN"/>
        </w:rPr>
        <w:t xml:space="preserve">sending </w:t>
      </w:r>
      <w:r w:rsidR="002F6E22" w:rsidRPr="00DE2FBD">
        <w:rPr>
          <w:lang w:val="en-US" w:eastAsia="zh-CN"/>
        </w:rPr>
        <w:t>inventory</w:t>
      </w:r>
      <w:r w:rsidR="00DE2FBD">
        <w:rPr>
          <w:lang w:val="en-US" w:eastAsia="zh-CN"/>
        </w:rPr>
        <w:t xml:space="preserve"> related </w:t>
      </w:r>
      <w:r w:rsidR="0084071B" w:rsidRPr="00DE2FBD">
        <w:rPr>
          <w:lang w:val="en-US" w:eastAsia="zh-CN"/>
        </w:rPr>
        <w:t>messages</w:t>
      </w:r>
      <w:r w:rsidR="0084071B">
        <w:rPr>
          <w:lang w:val="en-US" w:eastAsia="zh-CN"/>
        </w:rPr>
        <w:t xml:space="preserve"> </w:t>
      </w:r>
      <w:r w:rsidR="009A5872">
        <w:rPr>
          <w:lang w:val="en-US" w:eastAsia="zh-CN"/>
        </w:rPr>
        <w:t xml:space="preserve">comprising </w:t>
      </w:r>
      <w:r w:rsidR="009A5872" w:rsidRPr="009A5872">
        <w:rPr>
          <w:i/>
          <w:lang w:val="en-US" w:eastAsia="zh-CN"/>
        </w:rPr>
        <w:t>Query</w:t>
      </w:r>
      <w:r w:rsidR="009A5872">
        <w:rPr>
          <w:i/>
          <w:lang w:val="en-US" w:eastAsia="zh-CN"/>
        </w:rPr>
        <w:t xml:space="preserve">, </w:t>
      </w:r>
      <w:proofErr w:type="spellStart"/>
      <w:r w:rsidR="009A5872" w:rsidRPr="009A5872">
        <w:rPr>
          <w:i/>
          <w:lang w:val="en-US" w:eastAsia="zh-CN"/>
        </w:rPr>
        <w:t>QueryAdjust</w:t>
      </w:r>
      <w:proofErr w:type="spellEnd"/>
      <w:r w:rsidR="009A5872">
        <w:rPr>
          <w:i/>
          <w:lang w:val="en-US" w:eastAsia="zh-CN"/>
        </w:rPr>
        <w:t xml:space="preserve">, </w:t>
      </w:r>
      <w:proofErr w:type="spellStart"/>
      <w:r w:rsidR="009A5872" w:rsidRPr="009A5872">
        <w:rPr>
          <w:i/>
          <w:lang w:val="en-US" w:eastAsia="zh-CN"/>
        </w:rPr>
        <w:t>QueryRep</w:t>
      </w:r>
      <w:proofErr w:type="spellEnd"/>
      <w:r w:rsidR="009A5872">
        <w:rPr>
          <w:i/>
          <w:lang w:val="en-US" w:eastAsia="zh-CN"/>
        </w:rPr>
        <w:t>,</w:t>
      </w:r>
      <w:r w:rsidR="009A5872" w:rsidRPr="009A5872">
        <w:t xml:space="preserve"> </w:t>
      </w:r>
      <w:r w:rsidR="009A5872" w:rsidRPr="009A5872">
        <w:rPr>
          <w:i/>
          <w:lang w:val="en-US" w:eastAsia="zh-CN"/>
        </w:rPr>
        <w:t>ACK</w:t>
      </w:r>
      <w:r w:rsidR="009A5872">
        <w:rPr>
          <w:i/>
          <w:lang w:val="en-US" w:eastAsia="zh-CN"/>
        </w:rPr>
        <w:t xml:space="preserve">, </w:t>
      </w:r>
      <w:r w:rsidR="009A5872" w:rsidRPr="009A5872">
        <w:rPr>
          <w:i/>
          <w:lang w:val="en-US" w:eastAsia="zh-CN"/>
        </w:rPr>
        <w:t>NAK</w:t>
      </w:r>
      <w:r w:rsidR="009A5872">
        <w:rPr>
          <w:lang w:val="en-US" w:eastAsia="zh-CN"/>
        </w:rPr>
        <w:t>.</w:t>
      </w:r>
      <w:r w:rsidR="002F6E22">
        <w:rPr>
          <w:lang w:val="en-US" w:eastAsia="zh-CN"/>
        </w:rPr>
        <w:t xml:space="preserve"> And</w:t>
      </w:r>
      <w:r w:rsidR="009A5872">
        <w:rPr>
          <w:lang w:val="en-US" w:eastAsia="zh-CN"/>
        </w:rPr>
        <w:t xml:space="preserve"> the inventory </w:t>
      </w:r>
      <w:r w:rsidR="00A71D1B">
        <w:rPr>
          <w:lang w:val="en-US" w:eastAsia="zh-CN"/>
        </w:rPr>
        <w:t>operation</w:t>
      </w:r>
      <w:r w:rsidR="009A5872">
        <w:rPr>
          <w:lang w:val="en-US" w:eastAsia="zh-CN"/>
        </w:rPr>
        <w:t xml:space="preserve"> includes two parts: query command to select a group of tags and followed-up commands to acknowledge a specific tag. </w:t>
      </w:r>
      <w:r w:rsidR="00A71D1B">
        <w:rPr>
          <w:lang w:val="en-US" w:eastAsia="zh-CN"/>
        </w:rPr>
        <w:t>In NR, several procedures could be found to achieve similar functions</w:t>
      </w:r>
      <w:r w:rsidR="00C81D67">
        <w:rPr>
          <w:lang w:val="en-US" w:eastAsia="zh-CN"/>
        </w:rPr>
        <w:t xml:space="preserve"> as RFID</w:t>
      </w:r>
      <w:r w:rsidR="00A71D1B">
        <w:rPr>
          <w:lang w:val="en-US" w:eastAsia="zh-CN"/>
        </w:rPr>
        <w:t xml:space="preserve">. </w:t>
      </w:r>
    </w:p>
    <w:p w14:paraId="7F71A868" w14:textId="386CA062" w:rsidR="004D5CB2" w:rsidRDefault="00C81D67" w:rsidP="00A144D3">
      <w:pPr>
        <w:spacing w:beforeLines="50" w:before="120"/>
        <w:jc w:val="both"/>
        <w:rPr>
          <w:lang w:val="en-US" w:eastAsia="zh-CN"/>
        </w:rPr>
      </w:pPr>
      <w:r>
        <w:rPr>
          <w:lang w:val="en-US" w:eastAsia="zh-CN"/>
        </w:rPr>
        <w:t xml:space="preserve">For example, the </w:t>
      </w:r>
      <w:r w:rsidR="002F6E22">
        <w:rPr>
          <w:lang w:val="en-US" w:eastAsia="zh-CN"/>
        </w:rPr>
        <w:t>query-</w:t>
      </w:r>
      <w:r w:rsidR="00A71D1B">
        <w:rPr>
          <w:lang w:val="en-US" w:eastAsia="zh-CN"/>
        </w:rPr>
        <w:t>command is to initiate the inventory procedure</w:t>
      </w:r>
      <w:r>
        <w:rPr>
          <w:lang w:val="en-US" w:eastAsia="zh-CN"/>
        </w:rPr>
        <w:t xml:space="preserve"> in RFID system</w:t>
      </w:r>
      <w:r w:rsidR="00A71D1B">
        <w:rPr>
          <w:lang w:val="en-US" w:eastAsia="zh-CN"/>
        </w:rPr>
        <w:t>. Similarly, p</w:t>
      </w:r>
      <w:r w:rsidR="004D5CB2">
        <w:rPr>
          <w:lang w:val="en-US" w:eastAsia="zh-CN"/>
        </w:rPr>
        <w:t xml:space="preserve">aging is one of the important functions provided by </w:t>
      </w:r>
      <w:r w:rsidR="002F6E22">
        <w:rPr>
          <w:lang w:val="en-US" w:eastAsia="zh-CN"/>
        </w:rPr>
        <w:t xml:space="preserve">NR </w:t>
      </w:r>
      <w:r w:rsidR="004D5CB2">
        <w:rPr>
          <w:lang w:val="en-US" w:eastAsia="zh-CN"/>
        </w:rPr>
        <w:t>control plane</w:t>
      </w:r>
      <w:r w:rsidR="009A5872">
        <w:rPr>
          <w:lang w:val="en-US" w:eastAsia="zh-CN"/>
        </w:rPr>
        <w:t xml:space="preserve"> and could be used to </w:t>
      </w:r>
      <w:r w:rsidR="004D5CB2">
        <w:rPr>
          <w:lang w:val="en-US" w:eastAsia="zh-CN"/>
        </w:rPr>
        <w:t xml:space="preserve">reach UE through </w:t>
      </w:r>
      <w:r w:rsidR="004D5CB2" w:rsidRPr="004D5CB2">
        <w:rPr>
          <w:i/>
          <w:lang w:val="en-US" w:eastAsia="zh-CN"/>
        </w:rPr>
        <w:t>paging</w:t>
      </w:r>
      <w:r w:rsidR="004D5CB2">
        <w:rPr>
          <w:lang w:val="en-US" w:eastAsia="zh-CN"/>
        </w:rPr>
        <w:t xml:space="preserve"> message.</w:t>
      </w:r>
      <w:r w:rsidR="0091198B">
        <w:rPr>
          <w:lang w:val="en-US" w:eastAsia="zh-CN"/>
        </w:rPr>
        <w:t xml:space="preserve"> </w:t>
      </w:r>
      <w:r w:rsidR="00A71D1B">
        <w:rPr>
          <w:lang w:val="en-US" w:eastAsia="zh-CN"/>
        </w:rPr>
        <w:t xml:space="preserve">In some cases, the paging is to trigger the UE to perform the access procedure </w:t>
      </w:r>
      <w:r w:rsidR="001C52AA">
        <w:rPr>
          <w:lang w:val="en-US" w:eastAsia="zh-CN"/>
        </w:rPr>
        <w:t xml:space="preserve">to identify the UE </w:t>
      </w:r>
      <w:r w:rsidR="00A71D1B">
        <w:rPr>
          <w:lang w:val="en-US" w:eastAsia="zh-CN"/>
        </w:rPr>
        <w:t xml:space="preserve">and establish the connection between UE and network. </w:t>
      </w:r>
      <w:r w:rsidR="009D109E">
        <w:rPr>
          <w:lang w:val="en-US" w:eastAsia="zh-CN"/>
        </w:rPr>
        <w:t>Thus</w:t>
      </w:r>
      <w:r w:rsidR="00502A9A">
        <w:rPr>
          <w:lang w:val="en-US" w:eastAsia="zh-CN"/>
        </w:rPr>
        <w:t>, the</w:t>
      </w:r>
      <w:r>
        <w:rPr>
          <w:lang w:val="en-US" w:eastAsia="zh-CN"/>
        </w:rPr>
        <w:t xml:space="preserve"> A-</w:t>
      </w:r>
      <w:r>
        <w:rPr>
          <w:rFonts w:hint="eastAsia"/>
          <w:lang w:val="en-US" w:eastAsia="zh-CN"/>
        </w:rPr>
        <w:t>IOT</w:t>
      </w:r>
      <w:r w:rsidR="00502A9A">
        <w:rPr>
          <w:lang w:val="en-US" w:eastAsia="zh-CN"/>
        </w:rPr>
        <w:t xml:space="preserve"> paging</w:t>
      </w:r>
      <w:r w:rsidR="002F6E22">
        <w:rPr>
          <w:lang w:val="en-US" w:eastAsia="zh-CN"/>
        </w:rPr>
        <w:t xml:space="preserve"> scheme</w:t>
      </w:r>
      <w:r w:rsidR="00502A9A">
        <w:rPr>
          <w:lang w:val="en-US" w:eastAsia="zh-CN"/>
        </w:rPr>
        <w:t xml:space="preserve"> needs to be specified to enable the reachability for the Ambient IoT devices</w:t>
      </w:r>
      <w:r w:rsidR="0091198B">
        <w:rPr>
          <w:lang w:val="en-US" w:eastAsia="ja-JP"/>
        </w:rPr>
        <w:t>.</w:t>
      </w:r>
      <w:r w:rsidR="00502A9A">
        <w:rPr>
          <w:lang w:val="en-US" w:eastAsia="ja-JP"/>
        </w:rPr>
        <w:t xml:space="preserve"> </w:t>
      </w:r>
      <w:bookmarkStart w:id="5" w:name="OLE_LINK8"/>
      <w:bookmarkStart w:id="6" w:name="OLE_LINK9"/>
      <w:r w:rsidR="009D109E">
        <w:rPr>
          <w:lang w:val="en-US" w:eastAsia="zh-CN"/>
        </w:rPr>
        <w:t>T</w:t>
      </w:r>
      <w:r w:rsidR="004D5CB2">
        <w:rPr>
          <w:lang w:val="en-US" w:eastAsia="zh-CN"/>
        </w:rPr>
        <w:t xml:space="preserve">he </w:t>
      </w:r>
      <w:r w:rsidR="001C52AA">
        <w:rPr>
          <w:lang w:val="en-US" w:eastAsia="zh-CN"/>
        </w:rPr>
        <w:t xml:space="preserve">general </w:t>
      </w:r>
      <w:r w:rsidR="00502A9A">
        <w:rPr>
          <w:lang w:val="en-US" w:eastAsia="zh-CN"/>
        </w:rPr>
        <w:t xml:space="preserve">procedure </w:t>
      </w:r>
      <w:r w:rsidR="001C52AA">
        <w:rPr>
          <w:lang w:val="en-US" w:eastAsia="zh-CN"/>
        </w:rPr>
        <w:t xml:space="preserve">for the inventory use case </w:t>
      </w:r>
      <w:bookmarkEnd w:id="5"/>
      <w:bookmarkEnd w:id="6"/>
      <w:r w:rsidR="00462946">
        <w:rPr>
          <w:lang w:val="en-US" w:eastAsia="zh-CN"/>
        </w:rPr>
        <w:t xml:space="preserve">could be </w:t>
      </w:r>
      <w:r w:rsidR="00502A9A">
        <w:rPr>
          <w:lang w:val="en-US" w:eastAsia="zh-CN"/>
        </w:rPr>
        <w:t xml:space="preserve">triggered by </w:t>
      </w:r>
      <w:r w:rsidR="0084071B">
        <w:rPr>
          <w:lang w:val="en-US" w:eastAsia="zh-CN"/>
        </w:rPr>
        <w:t>r</w:t>
      </w:r>
      <w:r w:rsidR="00462946">
        <w:rPr>
          <w:lang w:val="en-US" w:eastAsia="zh-CN"/>
        </w:rPr>
        <w:t xml:space="preserve">eader using </w:t>
      </w:r>
      <w:r w:rsidR="00502A9A">
        <w:rPr>
          <w:lang w:val="en-US" w:eastAsia="zh-CN"/>
        </w:rPr>
        <w:t xml:space="preserve">the </w:t>
      </w:r>
      <w:r w:rsidR="00917B5C">
        <w:rPr>
          <w:lang w:val="en-US" w:eastAsia="zh-CN"/>
        </w:rPr>
        <w:t xml:space="preserve">A-IoT </w:t>
      </w:r>
      <w:r w:rsidR="009A5872">
        <w:rPr>
          <w:lang w:val="en-US" w:eastAsia="zh-CN"/>
        </w:rPr>
        <w:t>paging</w:t>
      </w:r>
      <w:r w:rsidR="00462946">
        <w:rPr>
          <w:lang w:val="en-US" w:eastAsia="zh-CN"/>
        </w:rPr>
        <w:t>-like</w:t>
      </w:r>
      <w:r w:rsidR="009A5872">
        <w:rPr>
          <w:lang w:val="en-US" w:eastAsia="zh-CN"/>
        </w:rPr>
        <w:t xml:space="preserve"> message</w:t>
      </w:r>
      <w:r w:rsidR="004D5CB2">
        <w:rPr>
          <w:lang w:val="en-US" w:eastAsia="zh-CN"/>
        </w:rPr>
        <w:t>.</w:t>
      </w:r>
    </w:p>
    <w:p w14:paraId="04DAB428" w14:textId="58A12E8F" w:rsidR="00470772" w:rsidRPr="00FE6A5E" w:rsidRDefault="00A71D1B">
      <w:pPr>
        <w:spacing w:beforeLines="50" w:before="120"/>
        <w:jc w:val="both"/>
        <w:rPr>
          <w:lang w:val="en-US" w:eastAsia="zh-CN"/>
        </w:rPr>
      </w:pPr>
      <w:r>
        <w:rPr>
          <w:lang w:val="en-US" w:eastAsia="zh-CN"/>
        </w:rPr>
        <w:t>As for the followed-up commands, the interaction between the tag and the read</w:t>
      </w:r>
      <w:r w:rsidR="002F6E22">
        <w:rPr>
          <w:lang w:val="en-US" w:eastAsia="zh-CN"/>
        </w:rPr>
        <w:t>er</w:t>
      </w:r>
      <w:r>
        <w:rPr>
          <w:lang w:val="en-US" w:eastAsia="zh-CN"/>
        </w:rPr>
        <w:t xml:space="preserve"> is mainly to </w:t>
      </w:r>
      <w:r w:rsidR="00892F09">
        <w:rPr>
          <w:lang w:val="en-US" w:eastAsia="zh-CN"/>
        </w:rPr>
        <w:t xml:space="preserve">identify </w:t>
      </w:r>
      <w:r>
        <w:rPr>
          <w:lang w:val="en-US" w:eastAsia="zh-CN"/>
        </w:rPr>
        <w:t>a specific tag. In NR, t</w:t>
      </w:r>
      <w:r w:rsidR="004D5CB2">
        <w:rPr>
          <w:lang w:val="en-US" w:eastAsia="zh-CN"/>
        </w:rPr>
        <w:t xml:space="preserve">he </w:t>
      </w:r>
      <w:r w:rsidR="00CD292F">
        <w:rPr>
          <w:lang w:val="en-US" w:eastAsia="zh-CN"/>
        </w:rPr>
        <w:t xml:space="preserve">random access (RACH) </w:t>
      </w:r>
      <w:r w:rsidR="00A51083">
        <w:rPr>
          <w:lang w:val="en-US" w:eastAsia="zh-CN"/>
        </w:rPr>
        <w:t>procedure</w:t>
      </w:r>
      <w:r w:rsidR="003E0E5D">
        <w:rPr>
          <w:lang w:val="en-US" w:eastAsia="zh-CN"/>
        </w:rPr>
        <w:t xml:space="preserve"> is </w:t>
      </w:r>
      <w:r w:rsidR="00060D65">
        <w:rPr>
          <w:lang w:val="en-US" w:eastAsia="zh-CN"/>
        </w:rPr>
        <w:t>used</w:t>
      </w:r>
      <w:r>
        <w:rPr>
          <w:lang w:val="en-US" w:eastAsia="zh-CN"/>
        </w:rPr>
        <w:t xml:space="preserve"> to acknowledge the specific </w:t>
      </w:r>
      <w:r w:rsidR="00060D65">
        <w:rPr>
          <w:lang w:val="en-US" w:eastAsia="zh-CN"/>
        </w:rPr>
        <w:t>UE</w:t>
      </w:r>
      <w:r>
        <w:rPr>
          <w:lang w:val="en-US" w:eastAsia="zh-CN"/>
        </w:rPr>
        <w:t xml:space="preserve"> and</w:t>
      </w:r>
      <w:r w:rsidR="00060D65">
        <w:rPr>
          <w:lang w:val="en-US" w:eastAsia="zh-CN"/>
        </w:rPr>
        <w:t xml:space="preserve"> complete the</w:t>
      </w:r>
      <w:r>
        <w:rPr>
          <w:lang w:val="en-US" w:eastAsia="zh-CN"/>
        </w:rPr>
        <w:t xml:space="preserve"> </w:t>
      </w:r>
      <w:r w:rsidR="00060D65">
        <w:rPr>
          <w:lang w:val="en-US" w:eastAsia="zh-CN"/>
        </w:rPr>
        <w:t>establishment of an RRC connection</w:t>
      </w:r>
      <w:r w:rsidR="003E0E5D">
        <w:rPr>
          <w:lang w:val="en-US" w:eastAsia="zh-CN"/>
        </w:rPr>
        <w:t>.</w:t>
      </w:r>
      <w:r w:rsidR="00A51083">
        <w:rPr>
          <w:lang w:val="en-US" w:eastAsia="zh-CN"/>
        </w:rPr>
        <w:t xml:space="preserve"> </w:t>
      </w:r>
      <w:r w:rsidR="00FE6A5E">
        <w:rPr>
          <w:lang w:val="en-US" w:eastAsia="zh-CN"/>
        </w:rPr>
        <w:t xml:space="preserve">That is, </w:t>
      </w:r>
      <w:r w:rsidR="001C52AA">
        <w:rPr>
          <w:lang w:val="en-US" w:eastAsia="zh-CN"/>
        </w:rPr>
        <w:t xml:space="preserve">the general procedure for the inventory-only use case includes </w:t>
      </w:r>
      <w:r w:rsidR="00FE6A5E">
        <w:rPr>
          <w:lang w:val="en-US" w:eastAsia="zh-CN"/>
        </w:rPr>
        <w:t>the access procedure</w:t>
      </w:r>
      <w:r w:rsidR="00033442">
        <w:rPr>
          <w:lang w:val="en-US" w:eastAsia="zh-CN"/>
        </w:rPr>
        <w:t xml:space="preserve"> </w:t>
      </w:r>
      <w:r w:rsidR="001C52AA">
        <w:rPr>
          <w:lang w:val="en-US" w:eastAsia="zh-CN"/>
        </w:rPr>
        <w:t>triggered by</w:t>
      </w:r>
      <w:r w:rsidR="00FE6A5E">
        <w:rPr>
          <w:lang w:val="en-US" w:eastAsia="zh-CN"/>
        </w:rPr>
        <w:t xml:space="preserve"> the </w:t>
      </w:r>
      <w:r w:rsidR="001C52AA">
        <w:rPr>
          <w:lang w:val="en-US" w:eastAsia="zh-CN"/>
        </w:rPr>
        <w:t>A</w:t>
      </w:r>
      <w:r w:rsidR="00FC51DA">
        <w:rPr>
          <w:lang w:val="en-US" w:eastAsia="zh-CN"/>
        </w:rPr>
        <w:t>-</w:t>
      </w:r>
      <w:r w:rsidR="001C52AA">
        <w:rPr>
          <w:lang w:val="en-US" w:eastAsia="zh-CN"/>
        </w:rPr>
        <w:t xml:space="preserve">IoT </w:t>
      </w:r>
      <w:r w:rsidR="00FE6A5E">
        <w:rPr>
          <w:lang w:val="en-US" w:eastAsia="zh-CN"/>
        </w:rPr>
        <w:t>paging</w:t>
      </w:r>
      <w:r w:rsidR="001C52AA">
        <w:rPr>
          <w:lang w:val="en-US" w:eastAsia="zh-CN"/>
        </w:rPr>
        <w:t xml:space="preserve"> message</w:t>
      </w:r>
      <w:r w:rsidR="00FE6A5E">
        <w:rPr>
          <w:lang w:val="en-US" w:eastAsia="zh-CN"/>
        </w:rPr>
        <w:t xml:space="preserve">. </w:t>
      </w:r>
    </w:p>
    <w:p w14:paraId="553E10D6" w14:textId="7E572045" w:rsidR="00A558FB" w:rsidRPr="0092130F" w:rsidRDefault="001C52AA" w:rsidP="00423D00">
      <w:pPr>
        <w:spacing w:beforeLines="50" w:before="120"/>
        <w:jc w:val="both"/>
        <w:rPr>
          <w:b/>
          <w:lang w:val="en-US" w:eastAsia="zh-CN"/>
        </w:rPr>
      </w:pPr>
      <w:r>
        <w:rPr>
          <w:b/>
          <w:lang w:val="en-US" w:eastAsia="zh-CN"/>
        </w:rPr>
        <w:t xml:space="preserve">Proposal </w:t>
      </w:r>
      <w:r w:rsidR="001919B3">
        <w:rPr>
          <w:b/>
          <w:lang w:val="en-US" w:eastAsia="zh-CN"/>
        </w:rPr>
        <w:t>5</w:t>
      </w:r>
      <w:r>
        <w:rPr>
          <w:b/>
          <w:lang w:val="en-US" w:eastAsia="zh-CN"/>
        </w:rPr>
        <w:t>: For the inventory use case, reader sends the A-IoT paging message to initiate the A-IoT Random Access procedure</w:t>
      </w:r>
      <w:r w:rsidRPr="004D5CB2">
        <w:rPr>
          <w:b/>
          <w:lang w:val="en-US" w:eastAsia="zh-CN"/>
        </w:rPr>
        <w:t>.</w:t>
      </w:r>
      <w:r>
        <w:rPr>
          <w:b/>
          <w:lang w:val="en-US" w:eastAsia="zh-CN"/>
        </w:rPr>
        <w:t xml:space="preserve"> </w:t>
      </w:r>
    </w:p>
    <w:p w14:paraId="4918C552" w14:textId="77777777" w:rsidR="00FC3356" w:rsidRPr="004856D9" w:rsidRDefault="00B42365" w:rsidP="003247AB">
      <w:pPr>
        <w:pStyle w:val="1"/>
        <w:pBdr>
          <w:top w:val="single" w:sz="12" w:space="4" w:color="auto"/>
        </w:pBdr>
        <w:jc w:val="both"/>
        <w:rPr>
          <w:lang w:val="en-US" w:eastAsia="zh-CN"/>
        </w:rPr>
      </w:pPr>
      <w:r>
        <w:rPr>
          <w:lang w:val="en-US" w:eastAsia="zh-CN"/>
        </w:rPr>
        <w:t>3</w:t>
      </w:r>
      <w:r w:rsidR="001D7BC3">
        <w:rPr>
          <w:lang w:val="en-US" w:eastAsia="zh-CN"/>
        </w:rPr>
        <w:tab/>
      </w:r>
      <w:r w:rsidR="001D7BC3" w:rsidRPr="001C16FA">
        <w:rPr>
          <w:lang w:val="en-US" w:eastAsia="zh-CN"/>
        </w:rPr>
        <w:t>Conclusions</w:t>
      </w:r>
    </w:p>
    <w:p w14:paraId="5656C3FD" w14:textId="091D3667" w:rsidR="00F17FC9" w:rsidRDefault="00B84B48" w:rsidP="00B84B48">
      <w:pPr>
        <w:pStyle w:val="11"/>
        <w:spacing w:after="180"/>
        <w:ind w:left="0"/>
        <w:jc w:val="both"/>
        <w:rPr>
          <w:rFonts w:ascii="Times New Roman" w:eastAsia="宋体" w:hAnsi="Times New Roman" w:cs="Times New Roman"/>
          <w:sz w:val="20"/>
          <w:szCs w:val="20"/>
          <w:lang w:val="x-none" w:eastAsia="zh-CN"/>
        </w:rPr>
      </w:pPr>
      <w:r w:rsidRPr="00B84B48">
        <w:rPr>
          <w:rFonts w:ascii="Times New Roman" w:eastAsia="宋体" w:hAnsi="Times New Roman" w:cs="Times New Roman" w:hint="eastAsia"/>
          <w:sz w:val="20"/>
          <w:szCs w:val="20"/>
          <w:lang w:val="x-none" w:eastAsia="zh-CN"/>
        </w:rPr>
        <w:t>I</w:t>
      </w:r>
      <w:r w:rsidRPr="00B84B4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n this contribution, </w:t>
      </w:r>
      <w:r>
        <w:rPr>
          <w:rFonts w:ascii="Times New Roman" w:eastAsia="宋体" w:hAnsi="Times New Roman" w:cs="Times New Roman"/>
          <w:sz w:val="20"/>
          <w:szCs w:val="20"/>
          <w:lang w:val="x-none" w:eastAsia="zh-CN"/>
        </w:rPr>
        <w:t>we discussed</w:t>
      </w:r>
      <w:r w:rsidR="00864D6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the</w:t>
      </w:r>
      <w:r w:rsidR="001D3FBF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</w:t>
      </w:r>
      <w:r w:rsidR="00D42FBA" w:rsidRPr="00D42FBA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issues related to </w:t>
      </w:r>
      <w:r w:rsidR="005A49D0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the overall procedure and related aspects on Ambient IoT</w:t>
      </w:r>
      <w:r w:rsidR="001D3FBF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. </w:t>
      </w:r>
      <w:r w:rsidR="004B52B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B</w:t>
      </w:r>
      <w:r w:rsidR="004B52B8" w:rsidRPr="004B52B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ased on</w:t>
      </w:r>
      <w:r w:rsidR="00937046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the</w:t>
      </w:r>
      <w:r w:rsidR="004B52B8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discussion,</w:t>
      </w:r>
      <w:r w:rsidR="00E04415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the following </w:t>
      </w:r>
      <w:r w:rsidR="00C117BB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observation and </w:t>
      </w:r>
      <w:r w:rsidR="00E04415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proposals</w:t>
      </w:r>
      <w:r w:rsidR="00937046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 are concluded</w:t>
      </w:r>
      <w:r w:rsidR="00E04415">
        <w:rPr>
          <w:rFonts w:ascii="Times New Roman" w:eastAsia="宋体" w:hAnsi="Times New Roman" w:cs="Times New Roman"/>
          <w:sz w:val="20"/>
          <w:szCs w:val="20"/>
          <w:lang w:val="x-none" w:eastAsia="zh-CN"/>
        </w:rPr>
        <w:t>:</w:t>
      </w:r>
    </w:p>
    <w:p w14:paraId="1DBA7DBB" w14:textId="77777777" w:rsidR="005E5F13" w:rsidRPr="004D5C39" w:rsidRDefault="005E5F13" w:rsidP="005E5F13">
      <w:pPr>
        <w:spacing w:beforeLines="50" w:before="120"/>
        <w:jc w:val="both"/>
        <w:rPr>
          <w:b/>
          <w:lang w:val="en-US" w:eastAsia="zh-CN"/>
        </w:rPr>
      </w:pPr>
      <w:r w:rsidRPr="004D5C39">
        <w:rPr>
          <w:b/>
          <w:lang w:eastAsia="zh-CN"/>
        </w:rPr>
        <w:t xml:space="preserve">Proposal 1: RAN2 to take the following description of the </w:t>
      </w:r>
      <w:r w:rsidRPr="004D5C39">
        <w:rPr>
          <w:rFonts w:hint="eastAsia"/>
          <w:b/>
          <w:lang w:eastAsia="zh-CN"/>
        </w:rPr>
        <w:t>inventory</w:t>
      </w:r>
      <w:r w:rsidRPr="004D5C39">
        <w:rPr>
          <w:b/>
          <w:lang w:eastAsia="zh-CN"/>
        </w:rPr>
        <w:t xml:space="preserve"> use case as baseline for further study</w:t>
      </w:r>
      <w:r w:rsidRPr="004D5C39">
        <w:rPr>
          <w:b/>
          <w:lang w:val="en-US" w:eastAsia="zh-CN"/>
        </w:rPr>
        <w:t xml:space="preserve">: </w:t>
      </w:r>
    </w:p>
    <w:p w14:paraId="16762D94" w14:textId="765456DE" w:rsidR="005E5F13" w:rsidRPr="004D5C39" w:rsidRDefault="005E5F13" w:rsidP="004C5720">
      <w:pPr>
        <w:pStyle w:val="af7"/>
        <w:numPr>
          <w:ilvl w:val="1"/>
          <w:numId w:val="40"/>
        </w:numPr>
        <w:spacing w:beforeLines="50" w:before="120"/>
        <w:ind w:firstLineChars="0"/>
        <w:jc w:val="both"/>
        <w:rPr>
          <w:b/>
          <w:lang w:val="en-US" w:eastAsia="zh-CN"/>
        </w:rPr>
      </w:pPr>
      <w:r w:rsidRPr="004D5C39">
        <w:rPr>
          <w:b/>
          <w:lang w:val="en-US" w:eastAsia="zh-CN"/>
        </w:rPr>
        <w:t>CN sends the inventory request to the Reader.</w:t>
      </w:r>
    </w:p>
    <w:p w14:paraId="4EBF348C" w14:textId="1C95894C" w:rsidR="005E5F13" w:rsidRPr="004D5C39" w:rsidRDefault="005E5F13" w:rsidP="004C5720">
      <w:pPr>
        <w:pStyle w:val="af7"/>
        <w:numPr>
          <w:ilvl w:val="1"/>
          <w:numId w:val="40"/>
        </w:numPr>
        <w:spacing w:beforeLines="50" w:before="120"/>
        <w:ind w:firstLineChars="0"/>
        <w:jc w:val="both"/>
        <w:rPr>
          <w:b/>
          <w:lang w:val="en-US" w:eastAsia="zh-CN"/>
        </w:rPr>
      </w:pPr>
      <w:r w:rsidRPr="004D5C39">
        <w:rPr>
          <w:b/>
          <w:lang w:val="en-US" w:eastAsia="zh-CN"/>
        </w:rPr>
        <w:t>Reader transmits the inventory related message(s) to the device(s).</w:t>
      </w:r>
    </w:p>
    <w:p w14:paraId="184FB807" w14:textId="2FC0EBD2" w:rsidR="005E5F13" w:rsidRPr="004D5C39" w:rsidRDefault="005E5F13" w:rsidP="004C5720">
      <w:pPr>
        <w:pStyle w:val="af7"/>
        <w:numPr>
          <w:ilvl w:val="1"/>
          <w:numId w:val="40"/>
        </w:numPr>
        <w:spacing w:beforeLines="50" w:before="120"/>
        <w:ind w:firstLineChars="0"/>
        <w:jc w:val="both"/>
        <w:rPr>
          <w:b/>
          <w:lang w:val="en-US" w:eastAsia="zh-CN"/>
        </w:rPr>
      </w:pPr>
      <w:r w:rsidRPr="004D5C39">
        <w:rPr>
          <w:b/>
          <w:lang w:val="en-US" w:eastAsia="zh-CN"/>
        </w:rPr>
        <w:t>Reader receives the device ID from device and transmits to CN.</w:t>
      </w:r>
    </w:p>
    <w:p w14:paraId="6943FA13" w14:textId="77777777" w:rsidR="005E5F13" w:rsidRPr="002B7C7E" w:rsidRDefault="005E5F13" w:rsidP="005E5F13">
      <w:pPr>
        <w:spacing w:beforeLines="50" w:before="120"/>
        <w:jc w:val="both"/>
        <w:rPr>
          <w:b/>
          <w:lang w:val="en-US" w:eastAsia="zh-CN"/>
        </w:rPr>
      </w:pPr>
      <w:r w:rsidRPr="002B7C7E"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 w:rsidRPr="002B7C7E">
        <w:rPr>
          <w:b/>
          <w:lang w:eastAsia="zh-CN"/>
        </w:rPr>
        <w:t xml:space="preserve">: </w:t>
      </w:r>
      <w:r w:rsidRPr="008614F9">
        <w:rPr>
          <w:b/>
          <w:lang w:eastAsia="zh-CN"/>
        </w:rPr>
        <w:t xml:space="preserve">RAN2 to take the following description of the </w:t>
      </w:r>
      <w:r>
        <w:rPr>
          <w:rFonts w:hint="eastAsia"/>
          <w:b/>
          <w:lang w:eastAsia="zh-CN"/>
        </w:rPr>
        <w:t>command</w:t>
      </w:r>
      <w:r w:rsidRPr="008614F9">
        <w:rPr>
          <w:b/>
          <w:lang w:eastAsia="zh-CN"/>
        </w:rPr>
        <w:t xml:space="preserve"> use case as baseline for further study</w:t>
      </w:r>
    </w:p>
    <w:p w14:paraId="6FDD9D64" w14:textId="270FC5BE" w:rsidR="005E5F13" w:rsidRPr="000E60FD" w:rsidRDefault="005E5F13" w:rsidP="004C5720">
      <w:pPr>
        <w:pStyle w:val="af7"/>
        <w:numPr>
          <w:ilvl w:val="1"/>
          <w:numId w:val="40"/>
        </w:numPr>
        <w:spacing w:beforeLines="50" w:before="120"/>
        <w:ind w:firstLineChars="0"/>
        <w:jc w:val="both"/>
        <w:rPr>
          <w:b/>
          <w:lang w:val="en-US" w:eastAsia="zh-CN"/>
        </w:rPr>
      </w:pPr>
      <w:r w:rsidRPr="000E60FD">
        <w:rPr>
          <w:b/>
          <w:lang w:val="en-US" w:eastAsia="zh-CN"/>
        </w:rPr>
        <w:t>CN sends the command to the Reader.</w:t>
      </w:r>
    </w:p>
    <w:p w14:paraId="23EBF426" w14:textId="2321C033" w:rsidR="005E5F13" w:rsidRPr="000E60FD" w:rsidRDefault="005E5F13" w:rsidP="004C5720">
      <w:pPr>
        <w:pStyle w:val="af7"/>
        <w:numPr>
          <w:ilvl w:val="1"/>
          <w:numId w:val="40"/>
        </w:numPr>
        <w:spacing w:beforeLines="50" w:before="120"/>
        <w:ind w:firstLineChars="0"/>
        <w:jc w:val="both"/>
        <w:rPr>
          <w:b/>
          <w:lang w:val="en-US" w:eastAsia="zh-CN"/>
        </w:rPr>
      </w:pPr>
      <w:r w:rsidRPr="000E60FD">
        <w:rPr>
          <w:b/>
          <w:lang w:val="en-US" w:eastAsia="zh-CN"/>
        </w:rPr>
        <w:t>Reader transmits the command related message</w:t>
      </w:r>
      <w:r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to</w:t>
      </w:r>
      <w:r>
        <w:rPr>
          <w:b/>
          <w:lang w:val="en-US" w:eastAsia="zh-CN"/>
        </w:rPr>
        <w:t xml:space="preserve"> target device(s)</w:t>
      </w:r>
      <w:r w:rsidRPr="000E60FD">
        <w:rPr>
          <w:b/>
          <w:lang w:val="en-US" w:eastAsia="zh-CN"/>
        </w:rPr>
        <w:t>.</w:t>
      </w:r>
    </w:p>
    <w:p w14:paraId="2E022228" w14:textId="73638A22" w:rsidR="005E5F13" w:rsidRPr="000E60FD" w:rsidRDefault="005E5F13" w:rsidP="004C5720">
      <w:pPr>
        <w:pStyle w:val="af7"/>
        <w:numPr>
          <w:ilvl w:val="1"/>
          <w:numId w:val="40"/>
        </w:numPr>
        <w:spacing w:beforeLines="50" w:before="120"/>
        <w:ind w:firstLineChars="0"/>
        <w:jc w:val="both"/>
        <w:rPr>
          <w:b/>
          <w:lang w:val="en-US" w:eastAsia="zh-CN"/>
        </w:rPr>
      </w:pPr>
      <w:r w:rsidRPr="000E60FD">
        <w:rPr>
          <w:b/>
          <w:lang w:val="en-US" w:eastAsia="zh-CN"/>
        </w:rPr>
        <w:t>(</w:t>
      </w:r>
      <w:r>
        <w:rPr>
          <w:b/>
          <w:lang w:val="en-US" w:eastAsia="zh-CN"/>
        </w:rPr>
        <w:t>Optional</w:t>
      </w:r>
      <w:r w:rsidRPr="000E60FD">
        <w:rPr>
          <w:b/>
          <w:lang w:val="en-US" w:eastAsia="zh-CN"/>
        </w:rPr>
        <w:t xml:space="preserve">) Reader </w:t>
      </w:r>
      <w:r>
        <w:rPr>
          <w:b/>
          <w:lang w:val="en-US" w:eastAsia="zh-CN"/>
        </w:rPr>
        <w:t xml:space="preserve">receives and </w:t>
      </w:r>
      <w:r w:rsidRPr="000E60FD">
        <w:rPr>
          <w:b/>
          <w:lang w:val="en-US" w:eastAsia="zh-CN"/>
        </w:rPr>
        <w:t xml:space="preserve">transmits the </w:t>
      </w:r>
      <w:r>
        <w:rPr>
          <w:b/>
          <w:lang w:val="en-US" w:eastAsia="zh-CN"/>
        </w:rPr>
        <w:t>feedback</w:t>
      </w:r>
      <w:r w:rsidRPr="000E60FD">
        <w:rPr>
          <w:b/>
          <w:lang w:val="en-US" w:eastAsia="zh-CN"/>
        </w:rPr>
        <w:t xml:space="preserve"> (data for read, </w:t>
      </w:r>
      <w:r>
        <w:rPr>
          <w:b/>
          <w:lang w:val="en-US" w:eastAsia="zh-CN"/>
        </w:rPr>
        <w:t xml:space="preserve">FFS </w:t>
      </w:r>
      <w:r w:rsidRPr="000E60FD">
        <w:rPr>
          <w:b/>
          <w:lang w:val="en-US" w:eastAsia="zh-CN"/>
        </w:rPr>
        <w:t>UL ack for</w:t>
      </w:r>
      <w:r>
        <w:rPr>
          <w:b/>
          <w:lang w:val="en-US" w:eastAsia="zh-CN"/>
        </w:rPr>
        <w:t xml:space="preserve"> read/</w:t>
      </w:r>
      <w:r w:rsidRPr="000E60FD">
        <w:rPr>
          <w:b/>
          <w:lang w:val="en-US" w:eastAsia="zh-CN"/>
        </w:rPr>
        <w:t>write</w:t>
      </w:r>
      <w:r>
        <w:rPr>
          <w:b/>
          <w:lang w:val="en-US" w:eastAsia="zh-CN"/>
        </w:rPr>
        <w:t>/</w:t>
      </w:r>
      <w:r w:rsidRPr="000E60FD">
        <w:rPr>
          <w:b/>
          <w:lang w:val="en-US" w:eastAsia="zh-CN"/>
        </w:rPr>
        <w:t xml:space="preserve">disable) to CN. </w:t>
      </w:r>
    </w:p>
    <w:p w14:paraId="22E535E5" w14:textId="38A0BA70" w:rsidR="005E5F13" w:rsidRPr="004C5720" w:rsidRDefault="005E5F13" w:rsidP="004C5720">
      <w:pPr>
        <w:pStyle w:val="af7"/>
        <w:spacing w:beforeLines="50" w:before="120"/>
        <w:ind w:left="840" w:firstLineChars="0" w:firstLine="0"/>
        <w:jc w:val="both"/>
        <w:rPr>
          <w:b/>
          <w:lang w:val="en-US" w:eastAsia="zh-CN"/>
        </w:rPr>
      </w:pPr>
      <w:r w:rsidRPr="000E60FD">
        <w:rPr>
          <w:b/>
          <w:lang w:val="en-US" w:eastAsia="zh-CN"/>
        </w:rPr>
        <w:t xml:space="preserve">FFS support </w:t>
      </w:r>
      <w:r>
        <w:rPr>
          <w:b/>
          <w:lang w:val="en-US" w:eastAsia="zh-CN"/>
        </w:rPr>
        <w:t>of</w:t>
      </w:r>
      <w:r w:rsidRPr="000E60FD">
        <w:rPr>
          <w:b/>
          <w:lang w:val="en-US" w:eastAsia="zh-CN"/>
        </w:rPr>
        <w:t xml:space="preserve"> DL command</w:t>
      </w:r>
      <w:r>
        <w:rPr>
          <w:b/>
          <w:lang w:val="en-US" w:eastAsia="zh-CN"/>
        </w:rPr>
        <w:t xml:space="preserve"> for one/</w:t>
      </w:r>
      <w:r w:rsidRPr="000E60FD">
        <w:rPr>
          <w:b/>
          <w:lang w:val="en-US" w:eastAsia="zh-CN"/>
        </w:rPr>
        <w:t>group</w:t>
      </w:r>
      <w:r>
        <w:rPr>
          <w:b/>
          <w:lang w:val="en-US" w:eastAsia="zh-CN"/>
        </w:rPr>
        <w:t xml:space="preserve"> of</w:t>
      </w:r>
      <w:r w:rsidRPr="000E60FD">
        <w:rPr>
          <w:b/>
          <w:lang w:val="en-US" w:eastAsia="zh-CN"/>
        </w:rPr>
        <w:t>/</w:t>
      </w:r>
      <w:r>
        <w:rPr>
          <w:b/>
          <w:lang w:val="en-US" w:eastAsia="zh-CN"/>
        </w:rPr>
        <w:t>all device(s).</w:t>
      </w:r>
    </w:p>
    <w:p w14:paraId="2E944534" w14:textId="77777777" w:rsidR="005E5F13" w:rsidRPr="0092130F" w:rsidRDefault="005E5F13" w:rsidP="005E5F13">
      <w:pPr>
        <w:spacing w:beforeLines="50" w:before="120"/>
        <w:jc w:val="both"/>
        <w:rPr>
          <w:b/>
          <w:lang w:eastAsia="zh-CN"/>
        </w:rPr>
      </w:pPr>
      <w:r>
        <w:rPr>
          <w:b/>
          <w:lang w:val="en-US" w:eastAsia="zh-CN"/>
        </w:rPr>
        <w:t>Proposal</w:t>
      </w:r>
      <w:r w:rsidRPr="009C2342">
        <w:rPr>
          <w:b/>
          <w:lang w:eastAsia="zh-CN"/>
        </w:rPr>
        <w:t xml:space="preserve"> </w:t>
      </w:r>
      <w:r>
        <w:rPr>
          <w:b/>
          <w:lang w:eastAsia="zh-CN"/>
        </w:rPr>
        <w:t>3</w:t>
      </w:r>
      <w:r w:rsidRPr="009C2342">
        <w:rPr>
          <w:b/>
          <w:lang w:eastAsia="zh-CN"/>
        </w:rPr>
        <w:t xml:space="preserve">: </w:t>
      </w:r>
      <w:r>
        <w:rPr>
          <w:b/>
          <w:lang w:eastAsia="zh-CN"/>
        </w:rPr>
        <w:t xml:space="preserve">RAN2 </w:t>
      </w:r>
      <w:r>
        <w:rPr>
          <w:rFonts w:hint="eastAsia"/>
          <w:b/>
          <w:lang w:eastAsia="zh-CN"/>
        </w:rPr>
        <w:t>takes</w:t>
      </w:r>
      <w:r>
        <w:rPr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the</w:t>
      </w:r>
      <w:r>
        <w:rPr>
          <w:b/>
          <w:lang w:eastAsia="zh-CN"/>
        </w:rPr>
        <w:t xml:space="preserve"> Reader-</w:t>
      </w:r>
      <w:r w:rsidRPr="009C2342">
        <w:rPr>
          <w:b/>
          <w:lang w:eastAsia="zh-CN"/>
        </w:rPr>
        <w:t xml:space="preserve">triggered </w:t>
      </w:r>
      <w:r>
        <w:rPr>
          <w:b/>
          <w:lang w:eastAsia="zh-CN"/>
        </w:rPr>
        <w:t xml:space="preserve">procedure as the baseline </w:t>
      </w:r>
      <w:r w:rsidRPr="009C2342">
        <w:rPr>
          <w:b/>
          <w:lang w:eastAsia="zh-CN"/>
        </w:rPr>
        <w:t>for Ambient IoT device</w:t>
      </w:r>
      <w:r>
        <w:rPr>
          <w:b/>
          <w:lang w:eastAsia="zh-CN"/>
        </w:rPr>
        <w:t xml:space="preserve"> in Release 19</w:t>
      </w:r>
      <w:r w:rsidRPr="009C2342">
        <w:rPr>
          <w:b/>
          <w:lang w:eastAsia="zh-CN"/>
        </w:rPr>
        <w:t xml:space="preserve">. </w:t>
      </w:r>
    </w:p>
    <w:p w14:paraId="76624C0A" w14:textId="40BCCD7B" w:rsidR="00453F51" w:rsidRDefault="00453F51" w:rsidP="00453F51">
      <w:pPr>
        <w:spacing w:beforeLines="50" w:before="120"/>
        <w:jc w:val="both"/>
        <w:rPr>
          <w:b/>
          <w:lang w:eastAsia="zh-CN"/>
        </w:rPr>
      </w:pPr>
      <w:r w:rsidRPr="00C469C6">
        <w:rPr>
          <w:b/>
          <w:lang w:eastAsia="zh-CN"/>
        </w:rPr>
        <w:t xml:space="preserve">Proposal </w:t>
      </w:r>
      <w:r>
        <w:rPr>
          <w:b/>
          <w:lang w:eastAsia="zh-CN"/>
        </w:rPr>
        <w:t>4</w:t>
      </w:r>
      <w:r w:rsidRPr="00C469C6">
        <w:rPr>
          <w:b/>
          <w:lang w:eastAsia="zh-CN"/>
        </w:rPr>
        <w:t>:</w:t>
      </w:r>
      <w:r>
        <w:rPr>
          <w:b/>
          <w:lang w:eastAsia="zh-CN"/>
        </w:rPr>
        <w:t xml:space="preserve"> </w:t>
      </w:r>
      <w:r w:rsidRPr="00AE25C2">
        <w:rPr>
          <w:b/>
          <w:lang w:eastAsia="zh-CN"/>
        </w:rPr>
        <w:t xml:space="preserve">RAN2 to study the need to have </w:t>
      </w:r>
      <w:r>
        <w:rPr>
          <w:b/>
          <w:lang w:eastAsia="zh-CN"/>
        </w:rPr>
        <w:t>System information to deliver the basic information of the reader to Ambient IoT devices. FFS the content.</w:t>
      </w:r>
    </w:p>
    <w:p w14:paraId="05BCB834" w14:textId="77777777" w:rsidR="0086531F" w:rsidRPr="0092130F" w:rsidRDefault="0086531F" w:rsidP="0086531F">
      <w:pPr>
        <w:spacing w:beforeLines="50" w:before="120"/>
        <w:jc w:val="both"/>
        <w:rPr>
          <w:b/>
          <w:lang w:val="en-US" w:eastAsia="zh-CN"/>
        </w:rPr>
      </w:pPr>
      <w:r>
        <w:rPr>
          <w:b/>
          <w:lang w:val="en-US" w:eastAsia="zh-CN"/>
        </w:rPr>
        <w:t>Proposal 5: For the inventory use case, reader sends the A-IoT paging message to initiate the A-IoT Random Access procedure</w:t>
      </w:r>
      <w:r w:rsidRPr="004D5CB2">
        <w:rPr>
          <w:b/>
          <w:lang w:val="en-US" w:eastAsia="zh-CN"/>
        </w:rPr>
        <w:t>.</w:t>
      </w:r>
      <w:r>
        <w:rPr>
          <w:b/>
          <w:lang w:val="en-US" w:eastAsia="zh-CN"/>
        </w:rPr>
        <w:t xml:space="preserve"> </w:t>
      </w:r>
    </w:p>
    <w:p w14:paraId="03AA0101" w14:textId="77777777" w:rsidR="008A48D8" w:rsidRDefault="00B42365" w:rsidP="001111EC">
      <w:pPr>
        <w:pStyle w:val="1"/>
        <w:pBdr>
          <w:top w:val="single" w:sz="12" w:space="5" w:color="auto"/>
        </w:pBdr>
        <w:jc w:val="both"/>
        <w:rPr>
          <w:lang w:val="en-US"/>
        </w:rPr>
      </w:pPr>
      <w:r>
        <w:rPr>
          <w:lang w:val="en-US"/>
        </w:rPr>
        <w:t>4</w:t>
      </w:r>
      <w:r w:rsidR="001D7BC3">
        <w:rPr>
          <w:lang w:val="en-US"/>
        </w:rPr>
        <w:tab/>
        <w:t>References</w:t>
      </w:r>
    </w:p>
    <w:p w14:paraId="2BF52E99" w14:textId="77777777" w:rsidR="00E24D82" w:rsidRDefault="00691674" w:rsidP="00E24D82">
      <w:pPr>
        <w:pStyle w:val="af7"/>
        <w:numPr>
          <w:ilvl w:val="0"/>
          <w:numId w:val="8"/>
        </w:numPr>
        <w:ind w:firstLineChars="0"/>
        <w:rPr>
          <w:lang w:eastAsia="zh-CN"/>
        </w:rPr>
      </w:pPr>
      <w:r w:rsidRPr="00691674">
        <w:rPr>
          <w:lang w:eastAsia="zh-CN"/>
        </w:rPr>
        <w:t>RP-240826</w:t>
      </w:r>
      <w:r w:rsidR="0032019C">
        <w:rPr>
          <w:lang w:eastAsia="zh-CN"/>
        </w:rPr>
        <w:t>,</w:t>
      </w:r>
      <w:r>
        <w:rPr>
          <w:lang w:eastAsia="zh-CN"/>
        </w:rPr>
        <w:t xml:space="preserve"> </w:t>
      </w:r>
      <w:r w:rsidRPr="00691674">
        <w:rPr>
          <w:lang w:eastAsia="zh-CN"/>
        </w:rPr>
        <w:t>Revised SID: Study on solutions for Ambient IoT (Internet of Things) in NR</w:t>
      </w:r>
      <w:r w:rsidR="00E24D82">
        <w:rPr>
          <w:lang w:eastAsia="zh-CN"/>
        </w:rPr>
        <w:t>.</w:t>
      </w:r>
    </w:p>
    <w:p w14:paraId="78097600" w14:textId="1F19DFA7" w:rsidR="00937046" w:rsidRDefault="005F5043" w:rsidP="00A2794A">
      <w:pPr>
        <w:pStyle w:val="af7"/>
        <w:numPr>
          <w:ilvl w:val="0"/>
          <w:numId w:val="8"/>
        </w:numPr>
        <w:ind w:firstLineChars="0"/>
        <w:rPr>
          <w:lang w:eastAsia="zh-CN"/>
        </w:rPr>
      </w:pPr>
      <w:r>
        <w:t>TR 38.848</w:t>
      </w:r>
      <w:r w:rsidR="009F4333" w:rsidRPr="009F4333">
        <w:t xml:space="preserve"> </w:t>
      </w:r>
      <w:r w:rsidR="009F4333">
        <w:t>“</w:t>
      </w:r>
      <w:r w:rsidR="009F4333" w:rsidRPr="009F4333">
        <w:t>Study on Ambient IoT (Internet of Things) in RAN</w:t>
      </w:r>
      <w:r w:rsidR="009F4333">
        <w:t>”, Sep. 2023.</w:t>
      </w:r>
    </w:p>
    <w:p w14:paraId="2B73EA98" w14:textId="77777777" w:rsidR="00E62EF5" w:rsidRPr="00E62EF5" w:rsidRDefault="00E62EF5" w:rsidP="00E62EF5">
      <w:pPr>
        <w:pStyle w:val="af7"/>
        <w:numPr>
          <w:ilvl w:val="0"/>
          <w:numId w:val="8"/>
        </w:numPr>
        <w:ind w:firstLineChars="0"/>
        <w:rPr>
          <w:lang w:eastAsia="zh-CN"/>
        </w:rPr>
      </w:pPr>
      <w:r w:rsidRPr="00E62EF5">
        <w:rPr>
          <w:lang w:eastAsia="zh-CN"/>
        </w:rPr>
        <w:t>3GPP TR 22.840, “Study on Ambient power-enabled Internet of Things”, Dec. 2023.</w:t>
      </w:r>
    </w:p>
    <w:p w14:paraId="510F2967" w14:textId="26CDC8E9" w:rsidR="005D02EE" w:rsidRPr="005D02EE" w:rsidRDefault="005D02EE" w:rsidP="005D02EE">
      <w:pPr>
        <w:pStyle w:val="af7"/>
        <w:numPr>
          <w:ilvl w:val="0"/>
          <w:numId w:val="8"/>
        </w:numPr>
        <w:ind w:firstLineChars="0"/>
        <w:rPr>
          <w:lang w:eastAsia="zh-CN"/>
        </w:rPr>
      </w:pPr>
      <w:r w:rsidRPr="005D02EE">
        <w:rPr>
          <w:lang w:eastAsia="zh-CN"/>
        </w:rPr>
        <w:t>3GPP TR 23.700-</w:t>
      </w:r>
      <w:r>
        <w:rPr>
          <w:lang w:eastAsia="zh-CN"/>
        </w:rPr>
        <w:t>13</w:t>
      </w:r>
      <w:r w:rsidRPr="005D02EE">
        <w:rPr>
          <w:lang w:eastAsia="zh-CN"/>
        </w:rPr>
        <w:t xml:space="preserve">, “Study on Architecture support of Ambient power-enabled Internet of Things”, </w:t>
      </w:r>
      <w:r>
        <w:rPr>
          <w:lang w:eastAsia="zh-CN"/>
        </w:rPr>
        <w:t>April</w:t>
      </w:r>
      <w:r w:rsidRPr="005D02EE">
        <w:rPr>
          <w:lang w:eastAsia="zh-CN"/>
        </w:rPr>
        <w:t xml:space="preserve"> 202</w:t>
      </w:r>
      <w:r>
        <w:rPr>
          <w:lang w:eastAsia="zh-CN"/>
        </w:rPr>
        <w:t>4</w:t>
      </w:r>
      <w:r w:rsidRPr="005D02EE">
        <w:rPr>
          <w:lang w:eastAsia="zh-CN"/>
        </w:rPr>
        <w:t>.</w:t>
      </w:r>
    </w:p>
    <w:p w14:paraId="1E00D6B6" w14:textId="747AF0C7" w:rsidR="005F5043" w:rsidRPr="00E66300" w:rsidRDefault="005F5043" w:rsidP="005D02EE">
      <w:pPr>
        <w:pStyle w:val="af7"/>
        <w:ind w:left="720" w:firstLineChars="0" w:firstLine="0"/>
        <w:rPr>
          <w:lang w:eastAsia="zh-CN"/>
        </w:rPr>
      </w:pPr>
    </w:p>
    <w:sectPr w:rsidR="005F5043" w:rsidRPr="00E66300" w:rsidSect="00331B7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B653CE" w14:textId="77777777" w:rsidR="00455237" w:rsidRDefault="00455237" w:rsidP="002E4526">
      <w:pPr>
        <w:spacing w:after="0"/>
      </w:pPr>
      <w:r>
        <w:separator/>
      </w:r>
    </w:p>
  </w:endnote>
  <w:endnote w:type="continuationSeparator" w:id="0">
    <w:p w14:paraId="610423DD" w14:textId="77777777" w:rsidR="00455237" w:rsidRDefault="00455237" w:rsidP="002E4526">
      <w:pPr>
        <w:spacing w:after="0"/>
      </w:pPr>
      <w:r>
        <w:continuationSeparator/>
      </w:r>
    </w:p>
  </w:endnote>
  <w:endnote w:type="continuationNotice" w:id="1">
    <w:p w14:paraId="253809F6" w14:textId="77777777" w:rsidR="00455237" w:rsidRDefault="004552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B80E7" w14:textId="77777777" w:rsidR="00455237" w:rsidRDefault="00455237" w:rsidP="002E4526">
      <w:pPr>
        <w:spacing w:after="0"/>
      </w:pPr>
      <w:r>
        <w:separator/>
      </w:r>
    </w:p>
  </w:footnote>
  <w:footnote w:type="continuationSeparator" w:id="0">
    <w:p w14:paraId="340B6528" w14:textId="77777777" w:rsidR="00455237" w:rsidRDefault="00455237" w:rsidP="002E4526">
      <w:pPr>
        <w:spacing w:after="0"/>
      </w:pPr>
      <w:r>
        <w:continuationSeparator/>
      </w:r>
    </w:p>
  </w:footnote>
  <w:footnote w:type="continuationNotice" w:id="1">
    <w:p w14:paraId="5B0E9B25" w14:textId="77777777" w:rsidR="00455237" w:rsidRDefault="0045523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6435F"/>
    <w:multiLevelType w:val="singleLevel"/>
    <w:tmpl w:val="CA60528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A766D5"/>
    <w:multiLevelType w:val="hybridMultilevel"/>
    <w:tmpl w:val="55D0A22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790118A"/>
    <w:multiLevelType w:val="hybridMultilevel"/>
    <w:tmpl w:val="15EE8D0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83A0C6C"/>
    <w:multiLevelType w:val="hybridMultilevel"/>
    <w:tmpl w:val="E4D8F7D0"/>
    <w:lvl w:ilvl="0" w:tplc="5D56413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8A240BE8">
      <w:numFmt w:val="bullet"/>
      <w:lvlText w:val="-"/>
      <w:lvlJc w:val="left"/>
      <w:pPr>
        <w:ind w:left="2339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8423F6D"/>
    <w:multiLevelType w:val="hybridMultilevel"/>
    <w:tmpl w:val="ECBEE460"/>
    <w:lvl w:ilvl="0" w:tplc="6882DF4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1124" w:hanging="420"/>
      </w:pPr>
    </w:lvl>
    <w:lvl w:ilvl="2" w:tplc="FFFFFFFF" w:tentative="1">
      <w:start w:val="1"/>
      <w:numFmt w:val="lowerRoman"/>
      <w:lvlText w:val="%3."/>
      <w:lvlJc w:val="righ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lowerLetter"/>
      <w:lvlText w:val="%5)"/>
      <w:lvlJc w:val="left"/>
      <w:pPr>
        <w:ind w:left="2384" w:hanging="420"/>
      </w:pPr>
    </w:lvl>
    <w:lvl w:ilvl="5" w:tplc="FFFFFFFF" w:tentative="1">
      <w:start w:val="1"/>
      <w:numFmt w:val="lowerRoman"/>
      <w:lvlText w:val="%6."/>
      <w:lvlJc w:val="righ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lowerLetter"/>
      <w:lvlText w:val="%8)"/>
      <w:lvlJc w:val="left"/>
      <w:pPr>
        <w:ind w:left="3644" w:hanging="420"/>
      </w:pPr>
    </w:lvl>
    <w:lvl w:ilvl="8" w:tplc="FFFFFFFF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1B3E5848"/>
    <w:multiLevelType w:val="hybridMultilevel"/>
    <w:tmpl w:val="1A52221C"/>
    <w:lvl w:ilvl="0" w:tplc="F5EE4882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C4F2E6A"/>
    <w:multiLevelType w:val="multilevel"/>
    <w:tmpl w:val="D1C06B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5A85A2D"/>
    <w:multiLevelType w:val="hybridMultilevel"/>
    <w:tmpl w:val="059436F2"/>
    <w:lvl w:ilvl="0" w:tplc="D530511C">
      <w:start w:val="1"/>
      <w:numFmt w:val="lowerLetter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AC91ACD"/>
    <w:multiLevelType w:val="hybridMultilevel"/>
    <w:tmpl w:val="05F271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A561F1"/>
    <w:multiLevelType w:val="hybridMultilevel"/>
    <w:tmpl w:val="F4F642F0"/>
    <w:lvl w:ilvl="0" w:tplc="09822B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BB1810"/>
    <w:multiLevelType w:val="hybridMultilevel"/>
    <w:tmpl w:val="AC001780"/>
    <w:lvl w:ilvl="0" w:tplc="C81EB8A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DB016D9"/>
    <w:multiLevelType w:val="hybridMultilevel"/>
    <w:tmpl w:val="32147D3E"/>
    <w:lvl w:ilvl="0" w:tplc="061E2F0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BD7A38"/>
    <w:multiLevelType w:val="hybridMultilevel"/>
    <w:tmpl w:val="15FA72F8"/>
    <w:lvl w:ilvl="0" w:tplc="FFFFFFFF">
      <w:start w:val="20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F8848860">
      <w:start w:val="129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F1F302C"/>
    <w:multiLevelType w:val="hybridMultilevel"/>
    <w:tmpl w:val="7DD4B89C"/>
    <w:lvl w:ilvl="0" w:tplc="040C0005">
      <w:start w:val="1"/>
      <w:numFmt w:val="bullet"/>
      <w:lvlText w:val=""/>
      <w:lvlJc w:val="left"/>
      <w:pPr>
        <w:ind w:left="7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3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C503B1"/>
    <w:multiLevelType w:val="hybridMultilevel"/>
    <w:tmpl w:val="9FB434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101505E"/>
    <w:multiLevelType w:val="hybridMultilevel"/>
    <w:tmpl w:val="6C28A41A"/>
    <w:lvl w:ilvl="0" w:tplc="04987BA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4C4CEE"/>
    <w:multiLevelType w:val="hybridMultilevel"/>
    <w:tmpl w:val="07280BA6"/>
    <w:lvl w:ilvl="0" w:tplc="0F243D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AFA7AB9"/>
    <w:multiLevelType w:val="hybridMultilevel"/>
    <w:tmpl w:val="AA52B13A"/>
    <w:lvl w:ilvl="0" w:tplc="6882DF4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5CE76573"/>
    <w:multiLevelType w:val="hybridMultilevel"/>
    <w:tmpl w:val="8380354E"/>
    <w:lvl w:ilvl="0" w:tplc="74C6499A">
      <w:start w:val="20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16A68C6"/>
    <w:multiLevelType w:val="hybridMultilevel"/>
    <w:tmpl w:val="FAE60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E896A6">
      <w:start w:val="5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395AA9"/>
    <w:multiLevelType w:val="hybridMultilevel"/>
    <w:tmpl w:val="750E02C8"/>
    <w:lvl w:ilvl="0" w:tplc="EF58AF82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Wingdings" w:eastAsia="MS Mincho" w:hAnsi="Wingdings" w:cs="Times New Roman" w:hint="default"/>
        <w:b w:val="0"/>
        <w:i w:val="0"/>
        <w:color w:val="auto"/>
        <w:sz w:val="18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450"/>
        </w:tabs>
        <w:ind w:left="-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"/>
        </w:tabs>
        <w:ind w:left="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</w:abstractNum>
  <w:abstractNum w:abstractNumId="32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A816F4A2"/>
    <w:lvl w:ilvl="0" w:tplc="98EE49B8">
      <w:start w:val="1"/>
      <w:numFmt w:val="bullet"/>
      <w:lvlText w:val=""/>
      <w:lvlJc w:val="left"/>
      <w:pPr>
        <w:tabs>
          <w:tab w:val="num" w:pos="1881"/>
        </w:tabs>
        <w:ind w:left="1881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071"/>
        </w:tabs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91"/>
        </w:tabs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11"/>
        </w:tabs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31"/>
        </w:tabs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51"/>
        </w:tabs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71"/>
        </w:tabs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91"/>
        </w:tabs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11"/>
        </w:tabs>
        <w:ind w:left="6111" w:hanging="360"/>
      </w:pPr>
      <w:rPr>
        <w:rFonts w:ascii="Wingdings" w:hAnsi="Wingdings" w:hint="default"/>
      </w:rPr>
    </w:lvl>
  </w:abstractNum>
  <w:abstractNum w:abstractNumId="34" w15:restartNumberingAfterBreak="0">
    <w:nsid w:val="70B658D4"/>
    <w:multiLevelType w:val="hybridMultilevel"/>
    <w:tmpl w:val="07EC3204"/>
    <w:lvl w:ilvl="0" w:tplc="F5EE4882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3F427F5"/>
    <w:multiLevelType w:val="hybridMultilevel"/>
    <w:tmpl w:val="6B88B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8305CB"/>
    <w:multiLevelType w:val="hybridMultilevel"/>
    <w:tmpl w:val="EFC28016"/>
    <w:lvl w:ilvl="0" w:tplc="6882DF4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1124" w:hanging="420"/>
      </w:pPr>
    </w:lvl>
    <w:lvl w:ilvl="2" w:tplc="FFFFFFFF" w:tentative="1">
      <w:start w:val="1"/>
      <w:numFmt w:val="lowerRoman"/>
      <w:lvlText w:val="%3."/>
      <w:lvlJc w:val="righ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lowerLetter"/>
      <w:lvlText w:val="%5)"/>
      <w:lvlJc w:val="left"/>
      <w:pPr>
        <w:ind w:left="2384" w:hanging="420"/>
      </w:pPr>
    </w:lvl>
    <w:lvl w:ilvl="5" w:tplc="FFFFFFFF" w:tentative="1">
      <w:start w:val="1"/>
      <w:numFmt w:val="lowerRoman"/>
      <w:lvlText w:val="%6."/>
      <w:lvlJc w:val="righ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lowerLetter"/>
      <w:lvlText w:val="%8)"/>
      <w:lvlJc w:val="left"/>
      <w:pPr>
        <w:ind w:left="3644" w:hanging="420"/>
      </w:pPr>
    </w:lvl>
    <w:lvl w:ilvl="8" w:tplc="FFFFFFFF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D421B68"/>
    <w:multiLevelType w:val="hybridMultilevel"/>
    <w:tmpl w:val="163C68B2"/>
    <w:lvl w:ilvl="0" w:tplc="BA2E1BF2">
      <w:start w:val="1"/>
      <w:numFmt w:val="bullet"/>
      <w:pStyle w:val="a0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9" w15:restartNumberingAfterBreak="0">
    <w:nsid w:val="7EFF635E"/>
    <w:multiLevelType w:val="hybridMultilevel"/>
    <w:tmpl w:val="BF9C4A8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6"/>
    <w:lvlOverride w:ilvl="0">
      <w:startOverride w:val="1"/>
    </w:lvlOverride>
  </w:num>
  <w:num w:numId="3">
    <w:abstractNumId w:val="15"/>
  </w:num>
  <w:num w:numId="4">
    <w:abstractNumId w:val="9"/>
  </w:num>
  <w:num w:numId="5">
    <w:abstractNumId w:val="0"/>
  </w:num>
  <w:num w:numId="6">
    <w:abstractNumId w:val="25"/>
  </w:num>
  <w:num w:numId="7">
    <w:abstractNumId w:val="38"/>
  </w:num>
  <w:num w:numId="8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</w:num>
  <w:num w:numId="10">
    <w:abstractNumId w:val="31"/>
  </w:num>
  <w:num w:numId="11">
    <w:abstractNumId w:val="4"/>
  </w:num>
  <w:num w:numId="12">
    <w:abstractNumId w:val="22"/>
  </w:num>
  <w:num w:numId="13">
    <w:abstractNumId w:val="39"/>
  </w:num>
  <w:num w:numId="14">
    <w:abstractNumId w:val="14"/>
  </w:num>
  <w:num w:numId="15">
    <w:abstractNumId w:val="27"/>
  </w:num>
  <w:num w:numId="16">
    <w:abstractNumId w:val="28"/>
  </w:num>
  <w:num w:numId="17">
    <w:abstractNumId w:val="34"/>
  </w:num>
  <w:num w:numId="18">
    <w:abstractNumId w:val="5"/>
  </w:num>
  <w:num w:numId="19">
    <w:abstractNumId w:val="8"/>
  </w:num>
  <w:num w:numId="20">
    <w:abstractNumId w:val="19"/>
  </w:num>
  <w:num w:numId="21">
    <w:abstractNumId w:val="11"/>
  </w:num>
  <w:num w:numId="22">
    <w:abstractNumId w:val="7"/>
  </w:num>
  <w:num w:numId="23">
    <w:abstractNumId w:val="36"/>
  </w:num>
  <w:num w:numId="24">
    <w:abstractNumId w:val="1"/>
  </w:num>
  <w:num w:numId="25">
    <w:abstractNumId w:val="37"/>
  </w:num>
  <w:num w:numId="26">
    <w:abstractNumId w:val="17"/>
  </w:num>
  <w:num w:numId="27">
    <w:abstractNumId w:val="30"/>
  </w:num>
  <w:num w:numId="28">
    <w:abstractNumId w:val="23"/>
  </w:num>
  <w:num w:numId="29">
    <w:abstractNumId w:val="2"/>
  </w:num>
  <w:num w:numId="30">
    <w:abstractNumId w:val="32"/>
  </w:num>
  <w:num w:numId="31">
    <w:abstractNumId w:val="3"/>
  </w:num>
  <w:num w:numId="32">
    <w:abstractNumId w:val="13"/>
  </w:num>
  <w:num w:numId="33">
    <w:abstractNumId w:val="20"/>
  </w:num>
  <w:num w:numId="34">
    <w:abstractNumId w:val="35"/>
  </w:num>
  <w:num w:numId="35">
    <w:abstractNumId w:val="12"/>
  </w:num>
  <w:num w:numId="36">
    <w:abstractNumId w:val="24"/>
  </w:num>
  <w:num w:numId="37">
    <w:abstractNumId w:val="6"/>
  </w:num>
  <w:num w:numId="38">
    <w:abstractNumId w:val="18"/>
  </w:num>
  <w:num w:numId="39">
    <w:abstractNumId w:val="29"/>
  </w:num>
  <w:num w:numId="40">
    <w:abstractNumId w:val="2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4"/>
  <w:embedSystemFonts/>
  <w:bordersDoNotSurroundHeader/>
  <w:bordersDoNotSurroundFooter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229"/>
    <w:rsid w:val="00001DA0"/>
    <w:rsid w:val="00001E78"/>
    <w:rsid w:val="00002129"/>
    <w:rsid w:val="00003E71"/>
    <w:rsid w:val="00003F76"/>
    <w:rsid w:val="00004AC5"/>
    <w:rsid w:val="00005128"/>
    <w:rsid w:val="000051A5"/>
    <w:rsid w:val="00005441"/>
    <w:rsid w:val="00005F52"/>
    <w:rsid w:val="00006124"/>
    <w:rsid w:val="0000694E"/>
    <w:rsid w:val="0000695A"/>
    <w:rsid w:val="00006BBA"/>
    <w:rsid w:val="000073EE"/>
    <w:rsid w:val="000074BB"/>
    <w:rsid w:val="0000759D"/>
    <w:rsid w:val="0001020A"/>
    <w:rsid w:val="0001078F"/>
    <w:rsid w:val="00010A1F"/>
    <w:rsid w:val="00010B26"/>
    <w:rsid w:val="00011B10"/>
    <w:rsid w:val="00011BDE"/>
    <w:rsid w:val="00012393"/>
    <w:rsid w:val="000125F4"/>
    <w:rsid w:val="000129DF"/>
    <w:rsid w:val="00012BE1"/>
    <w:rsid w:val="00013425"/>
    <w:rsid w:val="00013512"/>
    <w:rsid w:val="00013BEB"/>
    <w:rsid w:val="00014415"/>
    <w:rsid w:val="00014592"/>
    <w:rsid w:val="000149F1"/>
    <w:rsid w:val="00014A42"/>
    <w:rsid w:val="0001589F"/>
    <w:rsid w:val="0001591C"/>
    <w:rsid w:val="00015A6C"/>
    <w:rsid w:val="00015ADF"/>
    <w:rsid w:val="000163D9"/>
    <w:rsid w:val="00016557"/>
    <w:rsid w:val="00017031"/>
    <w:rsid w:val="0001783C"/>
    <w:rsid w:val="00017E8F"/>
    <w:rsid w:val="00020B22"/>
    <w:rsid w:val="00020DCE"/>
    <w:rsid w:val="00020FAB"/>
    <w:rsid w:val="000217FA"/>
    <w:rsid w:val="00021B54"/>
    <w:rsid w:val="00021F40"/>
    <w:rsid w:val="000220FD"/>
    <w:rsid w:val="00022242"/>
    <w:rsid w:val="00022617"/>
    <w:rsid w:val="000226A1"/>
    <w:rsid w:val="0002278C"/>
    <w:rsid w:val="00022B36"/>
    <w:rsid w:val="00023C40"/>
    <w:rsid w:val="000243BA"/>
    <w:rsid w:val="000244E0"/>
    <w:rsid w:val="000245E2"/>
    <w:rsid w:val="00024C4D"/>
    <w:rsid w:val="00024EF5"/>
    <w:rsid w:val="00024FD5"/>
    <w:rsid w:val="00025107"/>
    <w:rsid w:val="000254ED"/>
    <w:rsid w:val="00025ACF"/>
    <w:rsid w:val="00025E49"/>
    <w:rsid w:val="000260C5"/>
    <w:rsid w:val="00026D67"/>
    <w:rsid w:val="00027283"/>
    <w:rsid w:val="0002739E"/>
    <w:rsid w:val="0002750F"/>
    <w:rsid w:val="000279D4"/>
    <w:rsid w:val="0003032A"/>
    <w:rsid w:val="00031206"/>
    <w:rsid w:val="00031482"/>
    <w:rsid w:val="000315B0"/>
    <w:rsid w:val="00031FAB"/>
    <w:rsid w:val="00032147"/>
    <w:rsid w:val="000322C5"/>
    <w:rsid w:val="00032666"/>
    <w:rsid w:val="000329C3"/>
    <w:rsid w:val="00032F80"/>
    <w:rsid w:val="00033397"/>
    <w:rsid w:val="0003341C"/>
    <w:rsid w:val="00033442"/>
    <w:rsid w:val="00033852"/>
    <w:rsid w:val="00033BDD"/>
    <w:rsid w:val="00033E43"/>
    <w:rsid w:val="0003459F"/>
    <w:rsid w:val="00035C82"/>
    <w:rsid w:val="00035E2B"/>
    <w:rsid w:val="00037049"/>
    <w:rsid w:val="00037428"/>
    <w:rsid w:val="00037480"/>
    <w:rsid w:val="0003761D"/>
    <w:rsid w:val="00037DBA"/>
    <w:rsid w:val="00040095"/>
    <w:rsid w:val="00040946"/>
    <w:rsid w:val="00040B60"/>
    <w:rsid w:val="00042900"/>
    <w:rsid w:val="00043FDE"/>
    <w:rsid w:val="00044374"/>
    <w:rsid w:val="00044F44"/>
    <w:rsid w:val="0004523D"/>
    <w:rsid w:val="00046087"/>
    <w:rsid w:val="000464E9"/>
    <w:rsid w:val="000474C8"/>
    <w:rsid w:val="00050BD2"/>
    <w:rsid w:val="00050C43"/>
    <w:rsid w:val="0005117F"/>
    <w:rsid w:val="0005168E"/>
    <w:rsid w:val="00051A6E"/>
    <w:rsid w:val="00051A78"/>
    <w:rsid w:val="000526FF"/>
    <w:rsid w:val="00053377"/>
    <w:rsid w:val="000537CF"/>
    <w:rsid w:val="000544D7"/>
    <w:rsid w:val="00055587"/>
    <w:rsid w:val="0005630E"/>
    <w:rsid w:val="00056FAC"/>
    <w:rsid w:val="0005732C"/>
    <w:rsid w:val="00057E8A"/>
    <w:rsid w:val="000601D9"/>
    <w:rsid w:val="00060477"/>
    <w:rsid w:val="0006076E"/>
    <w:rsid w:val="00060D65"/>
    <w:rsid w:val="00061D00"/>
    <w:rsid w:val="0006215E"/>
    <w:rsid w:val="00063045"/>
    <w:rsid w:val="00063A78"/>
    <w:rsid w:val="00063E92"/>
    <w:rsid w:val="000642F7"/>
    <w:rsid w:val="000648E4"/>
    <w:rsid w:val="00066426"/>
    <w:rsid w:val="000665E5"/>
    <w:rsid w:val="0006708F"/>
    <w:rsid w:val="000674FC"/>
    <w:rsid w:val="0007013D"/>
    <w:rsid w:val="00070513"/>
    <w:rsid w:val="00070B4B"/>
    <w:rsid w:val="00072029"/>
    <w:rsid w:val="000726C2"/>
    <w:rsid w:val="00072AD7"/>
    <w:rsid w:val="00072AFF"/>
    <w:rsid w:val="00072D8A"/>
    <w:rsid w:val="00072DFE"/>
    <w:rsid w:val="00072ECA"/>
    <w:rsid w:val="00072F0B"/>
    <w:rsid w:val="000734A6"/>
    <w:rsid w:val="00073C9C"/>
    <w:rsid w:val="00073D0E"/>
    <w:rsid w:val="00073D37"/>
    <w:rsid w:val="00073DC4"/>
    <w:rsid w:val="000740EB"/>
    <w:rsid w:val="00074881"/>
    <w:rsid w:val="00074C20"/>
    <w:rsid w:val="00074C67"/>
    <w:rsid w:val="00074DD5"/>
    <w:rsid w:val="00075025"/>
    <w:rsid w:val="000764E5"/>
    <w:rsid w:val="000765B8"/>
    <w:rsid w:val="00076B8F"/>
    <w:rsid w:val="00076DE2"/>
    <w:rsid w:val="000774E0"/>
    <w:rsid w:val="000776E9"/>
    <w:rsid w:val="00080223"/>
    <w:rsid w:val="00080479"/>
    <w:rsid w:val="00080512"/>
    <w:rsid w:val="000805BF"/>
    <w:rsid w:val="00080BA6"/>
    <w:rsid w:val="00080DD6"/>
    <w:rsid w:val="00081685"/>
    <w:rsid w:val="00081790"/>
    <w:rsid w:val="00081856"/>
    <w:rsid w:val="00081AF5"/>
    <w:rsid w:val="00081C49"/>
    <w:rsid w:val="00081E3A"/>
    <w:rsid w:val="00081F87"/>
    <w:rsid w:val="0008201D"/>
    <w:rsid w:val="00082078"/>
    <w:rsid w:val="000827A5"/>
    <w:rsid w:val="00082CB4"/>
    <w:rsid w:val="0008322B"/>
    <w:rsid w:val="000839A2"/>
    <w:rsid w:val="00084C1D"/>
    <w:rsid w:val="000851E6"/>
    <w:rsid w:val="0008596A"/>
    <w:rsid w:val="00085E31"/>
    <w:rsid w:val="00085E7E"/>
    <w:rsid w:val="00085EAF"/>
    <w:rsid w:val="00086296"/>
    <w:rsid w:val="00086606"/>
    <w:rsid w:val="000869CA"/>
    <w:rsid w:val="00087171"/>
    <w:rsid w:val="000876AC"/>
    <w:rsid w:val="0009028B"/>
    <w:rsid w:val="000903ED"/>
    <w:rsid w:val="00090468"/>
    <w:rsid w:val="00090B93"/>
    <w:rsid w:val="000920CF"/>
    <w:rsid w:val="00092192"/>
    <w:rsid w:val="00092472"/>
    <w:rsid w:val="000925FD"/>
    <w:rsid w:val="00092655"/>
    <w:rsid w:val="00092A74"/>
    <w:rsid w:val="00092C97"/>
    <w:rsid w:val="00092CFB"/>
    <w:rsid w:val="00093356"/>
    <w:rsid w:val="000933AB"/>
    <w:rsid w:val="00093E7C"/>
    <w:rsid w:val="00094568"/>
    <w:rsid w:val="000945A7"/>
    <w:rsid w:val="000946B6"/>
    <w:rsid w:val="00094A47"/>
    <w:rsid w:val="00094FDF"/>
    <w:rsid w:val="00096AF3"/>
    <w:rsid w:val="0009771C"/>
    <w:rsid w:val="00097B55"/>
    <w:rsid w:val="00097B60"/>
    <w:rsid w:val="000A061A"/>
    <w:rsid w:val="000A0D0E"/>
    <w:rsid w:val="000A0F5A"/>
    <w:rsid w:val="000A101B"/>
    <w:rsid w:val="000A236B"/>
    <w:rsid w:val="000A2514"/>
    <w:rsid w:val="000A278D"/>
    <w:rsid w:val="000A30CB"/>
    <w:rsid w:val="000A3132"/>
    <w:rsid w:val="000A3676"/>
    <w:rsid w:val="000A4C91"/>
    <w:rsid w:val="000A56B9"/>
    <w:rsid w:val="000A5ACC"/>
    <w:rsid w:val="000A6068"/>
    <w:rsid w:val="000A6311"/>
    <w:rsid w:val="000A683E"/>
    <w:rsid w:val="000A6FD9"/>
    <w:rsid w:val="000B02CE"/>
    <w:rsid w:val="000B0532"/>
    <w:rsid w:val="000B0E95"/>
    <w:rsid w:val="000B1110"/>
    <w:rsid w:val="000B1182"/>
    <w:rsid w:val="000B11A5"/>
    <w:rsid w:val="000B139B"/>
    <w:rsid w:val="000B155E"/>
    <w:rsid w:val="000B1587"/>
    <w:rsid w:val="000B17C3"/>
    <w:rsid w:val="000B18D0"/>
    <w:rsid w:val="000B1E50"/>
    <w:rsid w:val="000B1FA3"/>
    <w:rsid w:val="000B2265"/>
    <w:rsid w:val="000B227A"/>
    <w:rsid w:val="000B2532"/>
    <w:rsid w:val="000B29FB"/>
    <w:rsid w:val="000B31CA"/>
    <w:rsid w:val="000B3883"/>
    <w:rsid w:val="000B3B3F"/>
    <w:rsid w:val="000B3EA8"/>
    <w:rsid w:val="000B4B00"/>
    <w:rsid w:val="000B5181"/>
    <w:rsid w:val="000B5C64"/>
    <w:rsid w:val="000B6194"/>
    <w:rsid w:val="000B6B93"/>
    <w:rsid w:val="000B71D5"/>
    <w:rsid w:val="000B7230"/>
    <w:rsid w:val="000B74AE"/>
    <w:rsid w:val="000B7BCF"/>
    <w:rsid w:val="000C0B1F"/>
    <w:rsid w:val="000C10EE"/>
    <w:rsid w:val="000C1587"/>
    <w:rsid w:val="000C1C51"/>
    <w:rsid w:val="000C1D18"/>
    <w:rsid w:val="000C201B"/>
    <w:rsid w:val="000C2166"/>
    <w:rsid w:val="000C2E92"/>
    <w:rsid w:val="000C302C"/>
    <w:rsid w:val="000C31C0"/>
    <w:rsid w:val="000C32E1"/>
    <w:rsid w:val="000C3373"/>
    <w:rsid w:val="000C3809"/>
    <w:rsid w:val="000C396E"/>
    <w:rsid w:val="000C41C5"/>
    <w:rsid w:val="000C4537"/>
    <w:rsid w:val="000C4877"/>
    <w:rsid w:val="000C510A"/>
    <w:rsid w:val="000C522B"/>
    <w:rsid w:val="000C5E30"/>
    <w:rsid w:val="000C5FE4"/>
    <w:rsid w:val="000C6141"/>
    <w:rsid w:val="000C63BE"/>
    <w:rsid w:val="000C678B"/>
    <w:rsid w:val="000C6A1A"/>
    <w:rsid w:val="000C7507"/>
    <w:rsid w:val="000C7712"/>
    <w:rsid w:val="000C778B"/>
    <w:rsid w:val="000C7B5B"/>
    <w:rsid w:val="000D0637"/>
    <w:rsid w:val="000D06CE"/>
    <w:rsid w:val="000D0B3C"/>
    <w:rsid w:val="000D12DE"/>
    <w:rsid w:val="000D14C1"/>
    <w:rsid w:val="000D15B6"/>
    <w:rsid w:val="000D168B"/>
    <w:rsid w:val="000D2A7F"/>
    <w:rsid w:val="000D390D"/>
    <w:rsid w:val="000D462B"/>
    <w:rsid w:val="000D4736"/>
    <w:rsid w:val="000D47E6"/>
    <w:rsid w:val="000D5091"/>
    <w:rsid w:val="000D58AB"/>
    <w:rsid w:val="000D5D26"/>
    <w:rsid w:val="000D5E22"/>
    <w:rsid w:val="000D64BB"/>
    <w:rsid w:val="000D72AB"/>
    <w:rsid w:val="000D792F"/>
    <w:rsid w:val="000D7A6F"/>
    <w:rsid w:val="000D7D48"/>
    <w:rsid w:val="000E00E2"/>
    <w:rsid w:val="000E0362"/>
    <w:rsid w:val="000E0797"/>
    <w:rsid w:val="000E0D6A"/>
    <w:rsid w:val="000E11F4"/>
    <w:rsid w:val="000E1F64"/>
    <w:rsid w:val="000E1FFE"/>
    <w:rsid w:val="000E23BE"/>
    <w:rsid w:val="000E2605"/>
    <w:rsid w:val="000E2666"/>
    <w:rsid w:val="000E26BB"/>
    <w:rsid w:val="000E2924"/>
    <w:rsid w:val="000E312B"/>
    <w:rsid w:val="000E31C2"/>
    <w:rsid w:val="000E35EE"/>
    <w:rsid w:val="000E3854"/>
    <w:rsid w:val="000E4D5A"/>
    <w:rsid w:val="000E52AC"/>
    <w:rsid w:val="000E5310"/>
    <w:rsid w:val="000E5D8A"/>
    <w:rsid w:val="000E60FD"/>
    <w:rsid w:val="000E7FC1"/>
    <w:rsid w:val="000F0119"/>
    <w:rsid w:val="000F02A4"/>
    <w:rsid w:val="000F0A5A"/>
    <w:rsid w:val="000F0CC8"/>
    <w:rsid w:val="000F0EE6"/>
    <w:rsid w:val="000F121C"/>
    <w:rsid w:val="000F1352"/>
    <w:rsid w:val="000F1586"/>
    <w:rsid w:val="000F29D9"/>
    <w:rsid w:val="000F35E9"/>
    <w:rsid w:val="000F3821"/>
    <w:rsid w:val="000F3DFD"/>
    <w:rsid w:val="000F478B"/>
    <w:rsid w:val="000F5739"/>
    <w:rsid w:val="000F587E"/>
    <w:rsid w:val="000F5BFC"/>
    <w:rsid w:val="000F6356"/>
    <w:rsid w:val="000F6E19"/>
    <w:rsid w:val="000F7840"/>
    <w:rsid w:val="00100A69"/>
    <w:rsid w:val="00100AD8"/>
    <w:rsid w:val="00101328"/>
    <w:rsid w:val="0010187B"/>
    <w:rsid w:val="001024D0"/>
    <w:rsid w:val="00102511"/>
    <w:rsid w:val="00102533"/>
    <w:rsid w:val="001025A2"/>
    <w:rsid w:val="00102675"/>
    <w:rsid w:val="001026CF"/>
    <w:rsid w:val="00102EFA"/>
    <w:rsid w:val="0010358E"/>
    <w:rsid w:val="00103953"/>
    <w:rsid w:val="00103CBF"/>
    <w:rsid w:val="001049CD"/>
    <w:rsid w:val="00104B9B"/>
    <w:rsid w:val="00104DEA"/>
    <w:rsid w:val="0010509A"/>
    <w:rsid w:val="0010520E"/>
    <w:rsid w:val="001067B3"/>
    <w:rsid w:val="00106A1C"/>
    <w:rsid w:val="00106F14"/>
    <w:rsid w:val="00107539"/>
    <w:rsid w:val="00107676"/>
    <w:rsid w:val="001076D7"/>
    <w:rsid w:val="00107754"/>
    <w:rsid w:val="0011013A"/>
    <w:rsid w:val="00110FC1"/>
    <w:rsid w:val="001111C9"/>
    <w:rsid w:val="001111EC"/>
    <w:rsid w:val="0011175C"/>
    <w:rsid w:val="00111C3D"/>
    <w:rsid w:val="00111CED"/>
    <w:rsid w:val="00111F01"/>
    <w:rsid w:val="0011299C"/>
    <w:rsid w:val="00112F1A"/>
    <w:rsid w:val="00112F95"/>
    <w:rsid w:val="00113086"/>
    <w:rsid w:val="00113211"/>
    <w:rsid w:val="0011360C"/>
    <w:rsid w:val="00113C7C"/>
    <w:rsid w:val="00113E4A"/>
    <w:rsid w:val="0011583F"/>
    <w:rsid w:val="001159E8"/>
    <w:rsid w:val="00115F31"/>
    <w:rsid w:val="001160E1"/>
    <w:rsid w:val="00116499"/>
    <w:rsid w:val="00116542"/>
    <w:rsid w:val="00116E7B"/>
    <w:rsid w:val="0011748C"/>
    <w:rsid w:val="00117EAF"/>
    <w:rsid w:val="001206D9"/>
    <w:rsid w:val="00121D1A"/>
    <w:rsid w:val="00121D8B"/>
    <w:rsid w:val="00121D93"/>
    <w:rsid w:val="0012219C"/>
    <w:rsid w:val="001221CA"/>
    <w:rsid w:val="0012235F"/>
    <w:rsid w:val="001228E5"/>
    <w:rsid w:val="0012302F"/>
    <w:rsid w:val="001230BE"/>
    <w:rsid w:val="001232B4"/>
    <w:rsid w:val="0012354E"/>
    <w:rsid w:val="00123ACA"/>
    <w:rsid w:val="00123BE7"/>
    <w:rsid w:val="00124B91"/>
    <w:rsid w:val="00124DF5"/>
    <w:rsid w:val="00124F8D"/>
    <w:rsid w:val="001256A6"/>
    <w:rsid w:val="00125BF1"/>
    <w:rsid w:val="00126257"/>
    <w:rsid w:val="0012666A"/>
    <w:rsid w:val="001269C0"/>
    <w:rsid w:val="00126DD9"/>
    <w:rsid w:val="00127CE8"/>
    <w:rsid w:val="001304B4"/>
    <w:rsid w:val="001306FB"/>
    <w:rsid w:val="00130880"/>
    <w:rsid w:val="001312F6"/>
    <w:rsid w:val="00132A17"/>
    <w:rsid w:val="00133271"/>
    <w:rsid w:val="0013329D"/>
    <w:rsid w:val="001339DC"/>
    <w:rsid w:val="00133A7E"/>
    <w:rsid w:val="00133C4D"/>
    <w:rsid w:val="00133FA3"/>
    <w:rsid w:val="001340A5"/>
    <w:rsid w:val="00134461"/>
    <w:rsid w:val="0013495B"/>
    <w:rsid w:val="00135874"/>
    <w:rsid w:val="001359D8"/>
    <w:rsid w:val="00135C07"/>
    <w:rsid w:val="00135EB5"/>
    <w:rsid w:val="0013657E"/>
    <w:rsid w:val="001375CF"/>
    <w:rsid w:val="00137714"/>
    <w:rsid w:val="0014035C"/>
    <w:rsid w:val="001407D9"/>
    <w:rsid w:val="001409CB"/>
    <w:rsid w:val="00140A13"/>
    <w:rsid w:val="00140B49"/>
    <w:rsid w:val="001413A2"/>
    <w:rsid w:val="0014171A"/>
    <w:rsid w:val="00141BEF"/>
    <w:rsid w:val="0014219F"/>
    <w:rsid w:val="00142325"/>
    <w:rsid w:val="00142336"/>
    <w:rsid w:val="001436F5"/>
    <w:rsid w:val="00143785"/>
    <w:rsid w:val="0014430B"/>
    <w:rsid w:val="00144D8A"/>
    <w:rsid w:val="00145075"/>
    <w:rsid w:val="0014517E"/>
    <w:rsid w:val="001451AD"/>
    <w:rsid w:val="001451D0"/>
    <w:rsid w:val="00145A0C"/>
    <w:rsid w:val="00145C5A"/>
    <w:rsid w:val="001463D4"/>
    <w:rsid w:val="0014655B"/>
    <w:rsid w:val="00146A80"/>
    <w:rsid w:val="00146B40"/>
    <w:rsid w:val="00147594"/>
    <w:rsid w:val="0014774D"/>
    <w:rsid w:val="00147C06"/>
    <w:rsid w:val="00150157"/>
    <w:rsid w:val="0015022B"/>
    <w:rsid w:val="001505D8"/>
    <w:rsid w:val="00151246"/>
    <w:rsid w:val="0015146F"/>
    <w:rsid w:val="00151D6E"/>
    <w:rsid w:val="00151D91"/>
    <w:rsid w:val="00152C9E"/>
    <w:rsid w:val="00152CB1"/>
    <w:rsid w:val="00153459"/>
    <w:rsid w:val="0015346E"/>
    <w:rsid w:val="00153795"/>
    <w:rsid w:val="00153AD0"/>
    <w:rsid w:val="001545E8"/>
    <w:rsid w:val="001546A6"/>
    <w:rsid w:val="001547EC"/>
    <w:rsid w:val="00154879"/>
    <w:rsid w:val="00154C57"/>
    <w:rsid w:val="00154CCB"/>
    <w:rsid w:val="00155690"/>
    <w:rsid w:val="001563E8"/>
    <w:rsid w:val="001571AA"/>
    <w:rsid w:val="001573C5"/>
    <w:rsid w:val="00160258"/>
    <w:rsid w:val="001605EF"/>
    <w:rsid w:val="00160A8E"/>
    <w:rsid w:val="00161405"/>
    <w:rsid w:val="00161953"/>
    <w:rsid w:val="00162A3B"/>
    <w:rsid w:val="00162AE7"/>
    <w:rsid w:val="00162FDB"/>
    <w:rsid w:val="00163B20"/>
    <w:rsid w:val="00163C39"/>
    <w:rsid w:val="00164A2F"/>
    <w:rsid w:val="00165176"/>
    <w:rsid w:val="0016594A"/>
    <w:rsid w:val="00165E56"/>
    <w:rsid w:val="001673FF"/>
    <w:rsid w:val="00170007"/>
    <w:rsid w:val="00170AF0"/>
    <w:rsid w:val="001714BC"/>
    <w:rsid w:val="00171C6C"/>
    <w:rsid w:val="00171DFD"/>
    <w:rsid w:val="00171EF3"/>
    <w:rsid w:val="00172C7D"/>
    <w:rsid w:val="00172CDB"/>
    <w:rsid w:val="00173035"/>
    <w:rsid w:val="00173747"/>
    <w:rsid w:val="001741A0"/>
    <w:rsid w:val="00174200"/>
    <w:rsid w:val="001745C9"/>
    <w:rsid w:val="0017478E"/>
    <w:rsid w:val="001747AF"/>
    <w:rsid w:val="00174B4E"/>
    <w:rsid w:val="00174D0A"/>
    <w:rsid w:val="00174D64"/>
    <w:rsid w:val="00174F27"/>
    <w:rsid w:val="00174FFC"/>
    <w:rsid w:val="00175755"/>
    <w:rsid w:val="00175FA0"/>
    <w:rsid w:val="001760B9"/>
    <w:rsid w:val="0017634F"/>
    <w:rsid w:val="00176669"/>
    <w:rsid w:val="0017675A"/>
    <w:rsid w:val="001768F1"/>
    <w:rsid w:val="00176E71"/>
    <w:rsid w:val="00176E7F"/>
    <w:rsid w:val="00177748"/>
    <w:rsid w:val="00177B37"/>
    <w:rsid w:val="00177F3B"/>
    <w:rsid w:val="001800FF"/>
    <w:rsid w:val="0018019E"/>
    <w:rsid w:val="00180486"/>
    <w:rsid w:val="00180610"/>
    <w:rsid w:val="00181102"/>
    <w:rsid w:val="00181309"/>
    <w:rsid w:val="0018136F"/>
    <w:rsid w:val="001813C4"/>
    <w:rsid w:val="001819AA"/>
    <w:rsid w:val="00182145"/>
    <w:rsid w:val="00182E10"/>
    <w:rsid w:val="00183C12"/>
    <w:rsid w:val="00184661"/>
    <w:rsid w:val="001847D2"/>
    <w:rsid w:val="001851FE"/>
    <w:rsid w:val="00185946"/>
    <w:rsid w:val="00185A52"/>
    <w:rsid w:val="00185F41"/>
    <w:rsid w:val="00185FF9"/>
    <w:rsid w:val="001863CE"/>
    <w:rsid w:val="001865B5"/>
    <w:rsid w:val="0018755F"/>
    <w:rsid w:val="00187B8B"/>
    <w:rsid w:val="00187FBB"/>
    <w:rsid w:val="00190A70"/>
    <w:rsid w:val="00190DFA"/>
    <w:rsid w:val="0019162A"/>
    <w:rsid w:val="001919B3"/>
    <w:rsid w:val="00192393"/>
    <w:rsid w:val="00192E2E"/>
    <w:rsid w:val="00192E81"/>
    <w:rsid w:val="00194292"/>
    <w:rsid w:val="0019438E"/>
    <w:rsid w:val="001947F7"/>
    <w:rsid w:val="00194CD0"/>
    <w:rsid w:val="00194E44"/>
    <w:rsid w:val="00195848"/>
    <w:rsid w:val="00195FC7"/>
    <w:rsid w:val="001969EC"/>
    <w:rsid w:val="001971E4"/>
    <w:rsid w:val="00197E60"/>
    <w:rsid w:val="001A02F6"/>
    <w:rsid w:val="001A1138"/>
    <w:rsid w:val="001A1519"/>
    <w:rsid w:val="001A226F"/>
    <w:rsid w:val="001A25C5"/>
    <w:rsid w:val="001A2987"/>
    <w:rsid w:val="001A3EED"/>
    <w:rsid w:val="001A4220"/>
    <w:rsid w:val="001A4507"/>
    <w:rsid w:val="001A474B"/>
    <w:rsid w:val="001A48FE"/>
    <w:rsid w:val="001A4EC0"/>
    <w:rsid w:val="001A5056"/>
    <w:rsid w:val="001A5176"/>
    <w:rsid w:val="001A588A"/>
    <w:rsid w:val="001A60CC"/>
    <w:rsid w:val="001A6706"/>
    <w:rsid w:val="001A6E61"/>
    <w:rsid w:val="001A710D"/>
    <w:rsid w:val="001A76DA"/>
    <w:rsid w:val="001B0819"/>
    <w:rsid w:val="001B0825"/>
    <w:rsid w:val="001B0E7C"/>
    <w:rsid w:val="001B16B8"/>
    <w:rsid w:val="001B2002"/>
    <w:rsid w:val="001B2808"/>
    <w:rsid w:val="001B2A9E"/>
    <w:rsid w:val="001B2C79"/>
    <w:rsid w:val="001B3158"/>
    <w:rsid w:val="001B338F"/>
    <w:rsid w:val="001B3FCD"/>
    <w:rsid w:val="001B49C9"/>
    <w:rsid w:val="001B4BA2"/>
    <w:rsid w:val="001B4CB7"/>
    <w:rsid w:val="001B4E8E"/>
    <w:rsid w:val="001B51ED"/>
    <w:rsid w:val="001B612D"/>
    <w:rsid w:val="001B68D7"/>
    <w:rsid w:val="001B7070"/>
    <w:rsid w:val="001B7468"/>
    <w:rsid w:val="001B7CD3"/>
    <w:rsid w:val="001C0382"/>
    <w:rsid w:val="001C0A31"/>
    <w:rsid w:val="001C0E30"/>
    <w:rsid w:val="001C1353"/>
    <w:rsid w:val="001C16FA"/>
    <w:rsid w:val="001C1ACB"/>
    <w:rsid w:val="001C1FCE"/>
    <w:rsid w:val="001C22AF"/>
    <w:rsid w:val="001C23F4"/>
    <w:rsid w:val="001C2CC4"/>
    <w:rsid w:val="001C3878"/>
    <w:rsid w:val="001C3B3D"/>
    <w:rsid w:val="001C3BBF"/>
    <w:rsid w:val="001C4087"/>
    <w:rsid w:val="001C44C9"/>
    <w:rsid w:val="001C4703"/>
    <w:rsid w:val="001C4C0A"/>
    <w:rsid w:val="001C4F79"/>
    <w:rsid w:val="001C52AA"/>
    <w:rsid w:val="001C55CB"/>
    <w:rsid w:val="001C5603"/>
    <w:rsid w:val="001C5FAD"/>
    <w:rsid w:val="001C5FBA"/>
    <w:rsid w:val="001C6857"/>
    <w:rsid w:val="001C6970"/>
    <w:rsid w:val="001C706A"/>
    <w:rsid w:val="001C737C"/>
    <w:rsid w:val="001C76FB"/>
    <w:rsid w:val="001C7D8F"/>
    <w:rsid w:val="001D049D"/>
    <w:rsid w:val="001D061F"/>
    <w:rsid w:val="001D063D"/>
    <w:rsid w:val="001D198B"/>
    <w:rsid w:val="001D2158"/>
    <w:rsid w:val="001D2B4A"/>
    <w:rsid w:val="001D2FAB"/>
    <w:rsid w:val="001D3319"/>
    <w:rsid w:val="001D3328"/>
    <w:rsid w:val="001D33C4"/>
    <w:rsid w:val="001D3FBF"/>
    <w:rsid w:val="001D4720"/>
    <w:rsid w:val="001D530C"/>
    <w:rsid w:val="001D5888"/>
    <w:rsid w:val="001D5EF5"/>
    <w:rsid w:val="001D68CD"/>
    <w:rsid w:val="001D68CE"/>
    <w:rsid w:val="001D6CBB"/>
    <w:rsid w:val="001D6FE8"/>
    <w:rsid w:val="001D726A"/>
    <w:rsid w:val="001D727E"/>
    <w:rsid w:val="001D7811"/>
    <w:rsid w:val="001D78B3"/>
    <w:rsid w:val="001D7A03"/>
    <w:rsid w:val="001D7BC3"/>
    <w:rsid w:val="001E02F8"/>
    <w:rsid w:val="001E0CD1"/>
    <w:rsid w:val="001E10AF"/>
    <w:rsid w:val="001E17F8"/>
    <w:rsid w:val="001E1C28"/>
    <w:rsid w:val="001E1D2C"/>
    <w:rsid w:val="001E2A6C"/>
    <w:rsid w:val="001E30E9"/>
    <w:rsid w:val="001E33D5"/>
    <w:rsid w:val="001E374A"/>
    <w:rsid w:val="001E3808"/>
    <w:rsid w:val="001E3851"/>
    <w:rsid w:val="001E394F"/>
    <w:rsid w:val="001E3D59"/>
    <w:rsid w:val="001E3FEE"/>
    <w:rsid w:val="001E484D"/>
    <w:rsid w:val="001E4CD2"/>
    <w:rsid w:val="001E4FA2"/>
    <w:rsid w:val="001E56B1"/>
    <w:rsid w:val="001E6ADB"/>
    <w:rsid w:val="001E7288"/>
    <w:rsid w:val="001F0F02"/>
    <w:rsid w:val="001F0FB3"/>
    <w:rsid w:val="001F168B"/>
    <w:rsid w:val="001F16A9"/>
    <w:rsid w:val="001F1BDA"/>
    <w:rsid w:val="001F4FAE"/>
    <w:rsid w:val="001F5B42"/>
    <w:rsid w:val="001F5EAE"/>
    <w:rsid w:val="001F6C5D"/>
    <w:rsid w:val="001F7216"/>
    <w:rsid w:val="001F7246"/>
    <w:rsid w:val="001F7831"/>
    <w:rsid w:val="001F7C2B"/>
    <w:rsid w:val="00201444"/>
    <w:rsid w:val="00201FE2"/>
    <w:rsid w:val="00202ADF"/>
    <w:rsid w:val="002031E8"/>
    <w:rsid w:val="00203567"/>
    <w:rsid w:val="002036A2"/>
    <w:rsid w:val="00204045"/>
    <w:rsid w:val="0020463C"/>
    <w:rsid w:val="00204CCA"/>
    <w:rsid w:val="002050D8"/>
    <w:rsid w:val="0020712B"/>
    <w:rsid w:val="00207561"/>
    <w:rsid w:val="00207B8F"/>
    <w:rsid w:val="00207DFC"/>
    <w:rsid w:val="00207F16"/>
    <w:rsid w:val="0021006E"/>
    <w:rsid w:val="002102E7"/>
    <w:rsid w:val="002106D1"/>
    <w:rsid w:val="00210E5C"/>
    <w:rsid w:val="00211685"/>
    <w:rsid w:val="00211BBA"/>
    <w:rsid w:val="00211CE4"/>
    <w:rsid w:val="00211E54"/>
    <w:rsid w:val="0021255D"/>
    <w:rsid w:val="00212568"/>
    <w:rsid w:val="0021275C"/>
    <w:rsid w:val="002128BE"/>
    <w:rsid w:val="0021385A"/>
    <w:rsid w:val="002138D3"/>
    <w:rsid w:val="00214020"/>
    <w:rsid w:val="002140BB"/>
    <w:rsid w:val="002145EB"/>
    <w:rsid w:val="002150BF"/>
    <w:rsid w:val="0021545F"/>
    <w:rsid w:val="002155EE"/>
    <w:rsid w:val="00215B39"/>
    <w:rsid w:val="00215C42"/>
    <w:rsid w:val="00216701"/>
    <w:rsid w:val="0021749A"/>
    <w:rsid w:val="002200BF"/>
    <w:rsid w:val="00220807"/>
    <w:rsid w:val="0022101E"/>
    <w:rsid w:val="002213AF"/>
    <w:rsid w:val="00221556"/>
    <w:rsid w:val="00222051"/>
    <w:rsid w:val="00222456"/>
    <w:rsid w:val="002227E5"/>
    <w:rsid w:val="002227F6"/>
    <w:rsid w:val="00222846"/>
    <w:rsid w:val="00223051"/>
    <w:rsid w:val="0022372D"/>
    <w:rsid w:val="002256BE"/>
    <w:rsid w:val="00225DF6"/>
    <w:rsid w:val="0022606D"/>
    <w:rsid w:val="00226693"/>
    <w:rsid w:val="002267C3"/>
    <w:rsid w:val="00226BBA"/>
    <w:rsid w:val="002275F8"/>
    <w:rsid w:val="00227D8B"/>
    <w:rsid w:val="00227FB6"/>
    <w:rsid w:val="00230957"/>
    <w:rsid w:val="00230CCA"/>
    <w:rsid w:val="002312F7"/>
    <w:rsid w:val="00231455"/>
    <w:rsid w:val="002315A4"/>
    <w:rsid w:val="00231728"/>
    <w:rsid w:val="00231DD3"/>
    <w:rsid w:val="0023249F"/>
    <w:rsid w:val="00232A03"/>
    <w:rsid w:val="00233617"/>
    <w:rsid w:val="00233D04"/>
    <w:rsid w:val="00233E31"/>
    <w:rsid w:val="002344A3"/>
    <w:rsid w:val="00234B2C"/>
    <w:rsid w:val="002359DC"/>
    <w:rsid w:val="00235CEC"/>
    <w:rsid w:val="00236344"/>
    <w:rsid w:val="00237EA8"/>
    <w:rsid w:val="00240F21"/>
    <w:rsid w:val="002412A3"/>
    <w:rsid w:val="002418F6"/>
    <w:rsid w:val="00241D4F"/>
    <w:rsid w:val="00241F44"/>
    <w:rsid w:val="002437F1"/>
    <w:rsid w:val="002445FC"/>
    <w:rsid w:val="002449FA"/>
    <w:rsid w:val="00244E01"/>
    <w:rsid w:val="00245202"/>
    <w:rsid w:val="00245711"/>
    <w:rsid w:val="0024579A"/>
    <w:rsid w:val="00245EE9"/>
    <w:rsid w:val="00246437"/>
    <w:rsid w:val="00246D28"/>
    <w:rsid w:val="002471D4"/>
    <w:rsid w:val="0024736D"/>
    <w:rsid w:val="00250404"/>
    <w:rsid w:val="00250EE0"/>
    <w:rsid w:val="0025109A"/>
    <w:rsid w:val="00252029"/>
    <w:rsid w:val="00252460"/>
    <w:rsid w:val="0025292C"/>
    <w:rsid w:val="00252B6B"/>
    <w:rsid w:val="00252BBF"/>
    <w:rsid w:val="0025304C"/>
    <w:rsid w:val="002540E3"/>
    <w:rsid w:val="00255099"/>
    <w:rsid w:val="0025542F"/>
    <w:rsid w:val="0025598F"/>
    <w:rsid w:val="002562BE"/>
    <w:rsid w:val="002563A6"/>
    <w:rsid w:val="0025697B"/>
    <w:rsid w:val="00257F39"/>
    <w:rsid w:val="002606B0"/>
    <w:rsid w:val="00260D72"/>
    <w:rsid w:val="002610D8"/>
    <w:rsid w:val="0026135C"/>
    <w:rsid w:val="00261A0E"/>
    <w:rsid w:val="00261DAF"/>
    <w:rsid w:val="00261F80"/>
    <w:rsid w:val="0026217B"/>
    <w:rsid w:val="002625CE"/>
    <w:rsid w:val="002626E6"/>
    <w:rsid w:val="002628E6"/>
    <w:rsid w:val="002628F3"/>
    <w:rsid w:val="00262C14"/>
    <w:rsid w:val="002631A0"/>
    <w:rsid w:val="00263336"/>
    <w:rsid w:val="002638FF"/>
    <w:rsid w:val="002644C6"/>
    <w:rsid w:val="00264D10"/>
    <w:rsid w:val="00264D8A"/>
    <w:rsid w:val="00265152"/>
    <w:rsid w:val="00266F2C"/>
    <w:rsid w:val="00267C22"/>
    <w:rsid w:val="00270D15"/>
    <w:rsid w:val="00270E69"/>
    <w:rsid w:val="0027121F"/>
    <w:rsid w:val="002717BE"/>
    <w:rsid w:val="00272C74"/>
    <w:rsid w:val="00273532"/>
    <w:rsid w:val="00273F44"/>
    <w:rsid w:val="002747E7"/>
    <w:rsid w:val="002747EC"/>
    <w:rsid w:val="00274A4D"/>
    <w:rsid w:val="00275068"/>
    <w:rsid w:val="00275DE4"/>
    <w:rsid w:val="00276A1B"/>
    <w:rsid w:val="002772CB"/>
    <w:rsid w:val="002772D6"/>
    <w:rsid w:val="0027782F"/>
    <w:rsid w:val="0027785D"/>
    <w:rsid w:val="002802BF"/>
    <w:rsid w:val="0028086A"/>
    <w:rsid w:val="00280D4D"/>
    <w:rsid w:val="00281038"/>
    <w:rsid w:val="002810F9"/>
    <w:rsid w:val="00281D8A"/>
    <w:rsid w:val="002822B0"/>
    <w:rsid w:val="002822E9"/>
    <w:rsid w:val="002822EF"/>
    <w:rsid w:val="002825A9"/>
    <w:rsid w:val="002825B6"/>
    <w:rsid w:val="0028281B"/>
    <w:rsid w:val="00282D6D"/>
    <w:rsid w:val="00282EEF"/>
    <w:rsid w:val="00283337"/>
    <w:rsid w:val="00283E11"/>
    <w:rsid w:val="00284315"/>
    <w:rsid w:val="002853A4"/>
    <w:rsid w:val="002855BF"/>
    <w:rsid w:val="00285A8D"/>
    <w:rsid w:val="00285EF6"/>
    <w:rsid w:val="0028621A"/>
    <w:rsid w:val="00286565"/>
    <w:rsid w:val="00286A18"/>
    <w:rsid w:val="00286E70"/>
    <w:rsid w:val="00287229"/>
    <w:rsid w:val="00287688"/>
    <w:rsid w:val="0029051B"/>
    <w:rsid w:val="002907D6"/>
    <w:rsid w:val="00290AEB"/>
    <w:rsid w:val="002917F5"/>
    <w:rsid w:val="0029237C"/>
    <w:rsid w:val="00292D21"/>
    <w:rsid w:val="00293129"/>
    <w:rsid w:val="0029312D"/>
    <w:rsid w:val="002932F5"/>
    <w:rsid w:val="0029365C"/>
    <w:rsid w:val="00293EEB"/>
    <w:rsid w:val="00295B82"/>
    <w:rsid w:val="00295C97"/>
    <w:rsid w:val="002962B0"/>
    <w:rsid w:val="0029694B"/>
    <w:rsid w:val="00296C49"/>
    <w:rsid w:val="002A01C8"/>
    <w:rsid w:val="002A0328"/>
    <w:rsid w:val="002A0FBD"/>
    <w:rsid w:val="002A1067"/>
    <w:rsid w:val="002A160F"/>
    <w:rsid w:val="002A2122"/>
    <w:rsid w:val="002A2476"/>
    <w:rsid w:val="002A28D2"/>
    <w:rsid w:val="002A2AC3"/>
    <w:rsid w:val="002A2E85"/>
    <w:rsid w:val="002A367B"/>
    <w:rsid w:val="002A3754"/>
    <w:rsid w:val="002A38C0"/>
    <w:rsid w:val="002A4663"/>
    <w:rsid w:val="002A4C7A"/>
    <w:rsid w:val="002A4D9A"/>
    <w:rsid w:val="002A5857"/>
    <w:rsid w:val="002A64A7"/>
    <w:rsid w:val="002A664E"/>
    <w:rsid w:val="002A6929"/>
    <w:rsid w:val="002A7955"/>
    <w:rsid w:val="002A7D3A"/>
    <w:rsid w:val="002B05A5"/>
    <w:rsid w:val="002B0895"/>
    <w:rsid w:val="002B0A1F"/>
    <w:rsid w:val="002B0AF2"/>
    <w:rsid w:val="002B0C0B"/>
    <w:rsid w:val="002B11AA"/>
    <w:rsid w:val="002B19C4"/>
    <w:rsid w:val="002B1BFE"/>
    <w:rsid w:val="002B3007"/>
    <w:rsid w:val="002B354A"/>
    <w:rsid w:val="002B4BD6"/>
    <w:rsid w:val="002B4DFC"/>
    <w:rsid w:val="002B59C5"/>
    <w:rsid w:val="002B6057"/>
    <w:rsid w:val="002B6786"/>
    <w:rsid w:val="002B6B22"/>
    <w:rsid w:val="002B705A"/>
    <w:rsid w:val="002B742E"/>
    <w:rsid w:val="002B7501"/>
    <w:rsid w:val="002B7621"/>
    <w:rsid w:val="002B77E8"/>
    <w:rsid w:val="002B7CDF"/>
    <w:rsid w:val="002C01DF"/>
    <w:rsid w:val="002C05B7"/>
    <w:rsid w:val="002C0770"/>
    <w:rsid w:val="002C07B2"/>
    <w:rsid w:val="002C0AB0"/>
    <w:rsid w:val="002C1697"/>
    <w:rsid w:val="002C177B"/>
    <w:rsid w:val="002C27A3"/>
    <w:rsid w:val="002C29C3"/>
    <w:rsid w:val="002C2D7C"/>
    <w:rsid w:val="002C41B0"/>
    <w:rsid w:val="002C4E9C"/>
    <w:rsid w:val="002C61B3"/>
    <w:rsid w:val="002C62EF"/>
    <w:rsid w:val="002C65A8"/>
    <w:rsid w:val="002C6A45"/>
    <w:rsid w:val="002C71F0"/>
    <w:rsid w:val="002C7251"/>
    <w:rsid w:val="002C76AE"/>
    <w:rsid w:val="002C7C74"/>
    <w:rsid w:val="002C7D7D"/>
    <w:rsid w:val="002D0280"/>
    <w:rsid w:val="002D08A1"/>
    <w:rsid w:val="002D09CB"/>
    <w:rsid w:val="002D10E0"/>
    <w:rsid w:val="002D115B"/>
    <w:rsid w:val="002D1270"/>
    <w:rsid w:val="002D1724"/>
    <w:rsid w:val="002D1AC9"/>
    <w:rsid w:val="002D1E7B"/>
    <w:rsid w:val="002D47F4"/>
    <w:rsid w:val="002D4AA6"/>
    <w:rsid w:val="002D5822"/>
    <w:rsid w:val="002D627D"/>
    <w:rsid w:val="002D6370"/>
    <w:rsid w:val="002D684D"/>
    <w:rsid w:val="002D689A"/>
    <w:rsid w:val="002D6AEA"/>
    <w:rsid w:val="002D6BCB"/>
    <w:rsid w:val="002D6C7A"/>
    <w:rsid w:val="002D6FE2"/>
    <w:rsid w:val="002D7B1A"/>
    <w:rsid w:val="002D7BD5"/>
    <w:rsid w:val="002E0439"/>
    <w:rsid w:val="002E07E3"/>
    <w:rsid w:val="002E13B0"/>
    <w:rsid w:val="002E1810"/>
    <w:rsid w:val="002E1EA8"/>
    <w:rsid w:val="002E213A"/>
    <w:rsid w:val="002E31E8"/>
    <w:rsid w:val="002E3615"/>
    <w:rsid w:val="002E4526"/>
    <w:rsid w:val="002E5762"/>
    <w:rsid w:val="002E627F"/>
    <w:rsid w:val="002E65DA"/>
    <w:rsid w:val="002E663F"/>
    <w:rsid w:val="002E7210"/>
    <w:rsid w:val="002E73EE"/>
    <w:rsid w:val="002F0561"/>
    <w:rsid w:val="002F06A1"/>
    <w:rsid w:val="002F0853"/>
    <w:rsid w:val="002F0D22"/>
    <w:rsid w:val="002F12A9"/>
    <w:rsid w:val="002F141F"/>
    <w:rsid w:val="002F1613"/>
    <w:rsid w:val="002F167D"/>
    <w:rsid w:val="002F1F95"/>
    <w:rsid w:val="002F206E"/>
    <w:rsid w:val="002F21F6"/>
    <w:rsid w:val="002F22C3"/>
    <w:rsid w:val="002F23C1"/>
    <w:rsid w:val="002F286E"/>
    <w:rsid w:val="002F2B73"/>
    <w:rsid w:val="002F2D5A"/>
    <w:rsid w:val="002F2FA1"/>
    <w:rsid w:val="002F35B6"/>
    <w:rsid w:val="002F40EA"/>
    <w:rsid w:val="002F4142"/>
    <w:rsid w:val="002F41A8"/>
    <w:rsid w:val="002F4347"/>
    <w:rsid w:val="002F44E3"/>
    <w:rsid w:val="002F4532"/>
    <w:rsid w:val="002F4777"/>
    <w:rsid w:val="002F48D7"/>
    <w:rsid w:val="002F4EE4"/>
    <w:rsid w:val="002F5127"/>
    <w:rsid w:val="002F5551"/>
    <w:rsid w:val="002F5B2F"/>
    <w:rsid w:val="002F5E87"/>
    <w:rsid w:val="002F6727"/>
    <w:rsid w:val="002F674B"/>
    <w:rsid w:val="002F6DD8"/>
    <w:rsid w:val="002F6E22"/>
    <w:rsid w:val="002F70CF"/>
    <w:rsid w:val="002F7268"/>
    <w:rsid w:val="002F76F2"/>
    <w:rsid w:val="003005CF"/>
    <w:rsid w:val="00300927"/>
    <w:rsid w:val="00302143"/>
    <w:rsid w:val="003021EF"/>
    <w:rsid w:val="003021F5"/>
    <w:rsid w:val="0030231C"/>
    <w:rsid w:val="00302BC1"/>
    <w:rsid w:val="00302E66"/>
    <w:rsid w:val="00303079"/>
    <w:rsid w:val="00303398"/>
    <w:rsid w:val="00303799"/>
    <w:rsid w:val="00303A3C"/>
    <w:rsid w:val="00303D05"/>
    <w:rsid w:val="003047CD"/>
    <w:rsid w:val="00304AA6"/>
    <w:rsid w:val="00304AFC"/>
    <w:rsid w:val="00305521"/>
    <w:rsid w:val="003055A1"/>
    <w:rsid w:val="003055B8"/>
    <w:rsid w:val="00305E9B"/>
    <w:rsid w:val="00306682"/>
    <w:rsid w:val="003077AF"/>
    <w:rsid w:val="003100F2"/>
    <w:rsid w:val="00310294"/>
    <w:rsid w:val="0031044E"/>
    <w:rsid w:val="003108EC"/>
    <w:rsid w:val="003113CB"/>
    <w:rsid w:val="00311B17"/>
    <w:rsid w:val="00312336"/>
    <w:rsid w:val="00312446"/>
    <w:rsid w:val="00312792"/>
    <w:rsid w:val="00312827"/>
    <w:rsid w:val="0031297D"/>
    <w:rsid w:val="00312EA8"/>
    <w:rsid w:val="003132E8"/>
    <w:rsid w:val="00313522"/>
    <w:rsid w:val="00313798"/>
    <w:rsid w:val="00313AFA"/>
    <w:rsid w:val="00313D2E"/>
    <w:rsid w:val="00313FE7"/>
    <w:rsid w:val="00314687"/>
    <w:rsid w:val="0031477B"/>
    <w:rsid w:val="00314D07"/>
    <w:rsid w:val="00314F73"/>
    <w:rsid w:val="00314FC6"/>
    <w:rsid w:val="0031511F"/>
    <w:rsid w:val="00315402"/>
    <w:rsid w:val="00315A81"/>
    <w:rsid w:val="00315E04"/>
    <w:rsid w:val="003164B4"/>
    <w:rsid w:val="0031663F"/>
    <w:rsid w:val="00316DEF"/>
    <w:rsid w:val="003172DC"/>
    <w:rsid w:val="003175F2"/>
    <w:rsid w:val="003179A4"/>
    <w:rsid w:val="00317AB0"/>
    <w:rsid w:val="00317F7C"/>
    <w:rsid w:val="0032019C"/>
    <w:rsid w:val="0032021A"/>
    <w:rsid w:val="00320F38"/>
    <w:rsid w:val="00321F55"/>
    <w:rsid w:val="00322A18"/>
    <w:rsid w:val="00322C4C"/>
    <w:rsid w:val="003245B6"/>
    <w:rsid w:val="003247AB"/>
    <w:rsid w:val="003249D8"/>
    <w:rsid w:val="00324CDA"/>
    <w:rsid w:val="0032502B"/>
    <w:rsid w:val="00325367"/>
    <w:rsid w:val="00325AE3"/>
    <w:rsid w:val="00326069"/>
    <w:rsid w:val="003262C2"/>
    <w:rsid w:val="003266F7"/>
    <w:rsid w:val="003267FE"/>
    <w:rsid w:val="003268AB"/>
    <w:rsid w:val="00326BA8"/>
    <w:rsid w:val="00326CA6"/>
    <w:rsid w:val="00326E45"/>
    <w:rsid w:val="00326EE1"/>
    <w:rsid w:val="00327003"/>
    <w:rsid w:val="003271C9"/>
    <w:rsid w:val="00327C19"/>
    <w:rsid w:val="003301E6"/>
    <w:rsid w:val="0033033F"/>
    <w:rsid w:val="003309B0"/>
    <w:rsid w:val="00331499"/>
    <w:rsid w:val="00331591"/>
    <w:rsid w:val="00331985"/>
    <w:rsid w:val="00331B7A"/>
    <w:rsid w:val="00332295"/>
    <w:rsid w:val="003323C3"/>
    <w:rsid w:val="00333A5D"/>
    <w:rsid w:val="00333CB7"/>
    <w:rsid w:val="00333E39"/>
    <w:rsid w:val="0033488F"/>
    <w:rsid w:val="00336609"/>
    <w:rsid w:val="003368B7"/>
    <w:rsid w:val="003379B5"/>
    <w:rsid w:val="00340564"/>
    <w:rsid w:val="00340689"/>
    <w:rsid w:val="0034080C"/>
    <w:rsid w:val="00340F60"/>
    <w:rsid w:val="00341242"/>
    <w:rsid w:val="00341368"/>
    <w:rsid w:val="00341388"/>
    <w:rsid w:val="003416E6"/>
    <w:rsid w:val="00342054"/>
    <w:rsid w:val="0034218C"/>
    <w:rsid w:val="00342244"/>
    <w:rsid w:val="003428B3"/>
    <w:rsid w:val="00343D30"/>
    <w:rsid w:val="00344170"/>
    <w:rsid w:val="00344F11"/>
    <w:rsid w:val="0034531A"/>
    <w:rsid w:val="0034544F"/>
    <w:rsid w:val="00345E3A"/>
    <w:rsid w:val="00346510"/>
    <w:rsid w:val="00346665"/>
    <w:rsid w:val="0034689C"/>
    <w:rsid w:val="00346BE6"/>
    <w:rsid w:val="00347FE2"/>
    <w:rsid w:val="0035102A"/>
    <w:rsid w:val="003511DA"/>
    <w:rsid w:val="0035186F"/>
    <w:rsid w:val="00351D7F"/>
    <w:rsid w:val="00352FA9"/>
    <w:rsid w:val="00353E3E"/>
    <w:rsid w:val="0035458E"/>
    <w:rsid w:val="0035462D"/>
    <w:rsid w:val="00354882"/>
    <w:rsid w:val="00354933"/>
    <w:rsid w:val="00354DC5"/>
    <w:rsid w:val="00354E00"/>
    <w:rsid w:val="003556A0"/>
    <w:rsid w:val="00355D67"/>
    <w:rsid w:val="00355FA1"/>
    <w:rsid w:val="00356528"/>
    <w:rsid w:val="00356931"/>
    <w:rsid w:val="00356AA9"/>
    <w:rsid w:val="00356FAB"/>
    <w:rsid w:val="003573C0"/>
    <w:rsid w:val="00357DEB"/>
    <w:rsid w:val="003604D4"/>
    <w:rsid w:val="003606A3"/>
    <w:rsid w:val="00360720"/>
    <w:rsid w:val="00360A85"/>
    <w:rsid w:val="00360F8F"/>
    <w:rsid w:val="003610DA"/>
    <w:rsid w:val="0036209E"/>
    <w:rsid w:val="00362713"/>
    <w:rsid w:val="00362E52"/>
    <w:rsid w:val="003638E5"/>
    <w:rsid w:val="00363E53"/>
    <w:rsid w:val="003648A2"/>
    <w:rsid w:val="00364B41"/>
    <w:rsid w:val="00364C69"/>
    <w:rsid w:val="00364D43"/>
    <w:rsid w:val="00364ED8"/>
    <w:rsid w:val="00364EFE"/>
    <w:rsid w:val="00365164"/>
    <w:rsid w:val="00365516"/>
    <w:rsid w:val="003663D5"/>
    <w:rsid w:val="00366C10"/>
    <w:rsid w:val="00366C77"/>
    <w:rsid w:val="00367899"/>
    <w:rsid w:val="0037041D"/>
    <w:rsid w:val="00371313"/>
    <w:rsid w:val="00371334"/>
    <w:rsid w:val="00371C6A"/>
    <w:rsid w:val="00371D50"/>
    <w:rsid w:val="00371FD6"/>
    <w:rsid w:val="0037281D"/>
    <w:rsid w:val="00372CCD"/>
    <w:rsid w:val="003736D4"/>
    <w:rsid w:val="00373779"/>
    <w:rsid w:val="0037388F"/>
    <w:rsid w:val="00373DAE"/>
    <w:rsid w:val="00375EB9"/>
    <w:rsid w:val="00376207"/>
    <w:rsid w:val="003778A2"/>
    <w:rsid w:val="00377B8C"/>
    <w:rsid w:val="003800B5"/>
    <w:rsid w:val="00380593"/>
    <w:rsid w:val="00380EBF"/>
    <w:rsid w:val="003810A4"/>
    <w:rsid w:val="003810AC"/>
    <w:rsid w:val="00381172"/>
    <w:rsid w:val="003817AC"/>
    <w:rsid w:val="00382406"/>
    <w:rsid w:val="00382542"/>
    <w:rsid w:val="00382565"/>
    <w:rsid w:val="003829E8"/>
    <w:rsid w:val="00382C6A"/>
    <w:rsid w:val="00383096"/>
    <w:rsid w:val="0038325D"/>
    <w:rsid w:val="00383663"/>
    <w:rsid w:val="00384848"/>
    <w:rsid w:val="00384932"/>
    <w:rsid w:val="00384C52"/>
    <w:rsid w:val="00384FA6"/>
    <w:rsid w:val="003858F5"/>
    <w:rsid w:val="00385A34"/>
    <w:rsid w:val="00386314"/>
    <w:rsid w:val="0038664A"/>
    <w:rsid w:val="00386F7D"/>
    <w:rsid w:val="0038705F"/>
    <w:rsid w:val="00387236"/>
    <w:rsid w:val="00387327"/>
    <w:rsid w:val="00387D7C"/>
    <w:rsid w:val="00387DCF"/>
    <w:rsid w:val="00390930"/>
    <w:rsid w:val="00391645"/>
    <w:rsid w:val="00391837"/>
    <w:rsid w:val="00391CD4"/>
    <w:rsid w:val="003928A0"/>
    <w:rsid w:val="00393698"/>
    <w:rsid w:val="00393BDD"/>
    <w:rsid w:val="00393E73"/>
    <w:rsid w:val="0039437F"/>
    <w:rsid w:val="00394B97"/>
    <w:rsid w:val="00394BC9"/>
    <w:rsid w:val="00394F5E"/>
    <w:rsid w:val="003954C5"/>
    <w:rsid w:val="003954ED"/>
    <w:rsid w:val="00396724"/>
    <w:rsid w:val="00396D16"/>
    <w:rsid w:val="003A05C1"/>
    <w:rsid w:val="003A0D62"/>
    <w:rsid w:val="003A0F73"/>
    <w:rsid w:val="003A141C"/>
    <w:rsid w:val="003A15B5"/>
    <w:rsid w:val="003A1E66"/>
    <w:rsid w:val="003A24CD"/>
    <w:rsid w:val="003A26DE"/>
    <w:rsid w:val="003A2E85"/>
    <w:rsid w:val="003A368D"/>
    <w:rsid w:val="003A41EF"/>
    <w:rsid w:val="003A4A57"/>
    <w:rsid w:val="003A4AFD"/>
    <w:rsid w:val="003A4D1B"/>
    <w:rsid w:val="003A568C"/>
    <w:rsid w:val="003A5745"/>
    <w:rsid w:val="003A59E6"/>
    <w:rsid w:val="003A5A98"/>
    <w:rsid w:val="003A5F8C"/>
    <w:rsid w:val="003A6007"/>
    <w:rsid w:val="003A768D"/>
    <w:rsid w:val="003A7A76"/>
    <w:rsid w:val="003A7D80"/>
    <w:rsid w:val="003B0278"/>
    <w:rsid w:val="003B03B4"/>
    <w:rsid w:val="003B0798"/>
    <w:rsid w:val="003B175D"/>
    <w:rsid w:val="003B19BB"/>
    <w:rsid w:val="003B1D11"/>
    <w:rsid w:val="003B2EA3"/>
    <w:rsid w:val="003B3444"/>
    <w:rsid w:val="003B35A4"/>
    <w:rsid w:val="003B40AD"/>
    <w:rsid w:val="003B4D50"/>
    <w:rsid w:val="003B4FE8"/>
    <w:rsid w:val="003B546A"/>
    <w:rsid w:val="003B5CD5"/>
    <w:rsid w:val="003B64E1"/>
    <w:rsid w:val="003B65C0"/>
    <w:rsid w:val="003B693A"/>
    <w:rsid w:val="003B6E03"/>
    <w:rsid w:val="003B73E6"/>
    <w:rsid w:val="003B7D88"/>
    <w:rsid w:val="003B7E74"/>
    <w:rsid w:val="003B7EBD"/>
    <w:rsid w:val="003C04A1"/>
    <w:rsid w:val="003C086E"/>
    <w:rsid w:val="003C08D0"/>
    <w:rsid w:val="003C1D79"/>
    <w:rsid w:val="003C1EA1"/>
    <w:rsid w:val="003C1EE0"/>
    <w:rsid w:val="003C2803"/>
    <w:rsid w:val="003C3824"/>
    <w:rsid w:val="003C3B08"/>
    <w:rsid w:val="003C404C"/>
    <w:rsid w:val="003C49CB"/>
    <w:rsid w:val="003C4AE2"/>
    <w:rsid w:val="003C4E37"/>
    <w:rsid w:val="003C5342"/>
    <w:rsid w:val="003C559F"/>
    <w:rsid w:val="003C57A8"/>
    <w:rsid w:val="003C6C6A"/>
    <w:rsid w:val="003C6C9B"/>
    <w:rsid w:val="003C7293"/>
    <w:rsid w:val="003C72D1"/>
    <w:rsid w:val="003C7C10"/>
    <w:rsid w:val="003D0FCC"/>
    <w:rsid w:val="003D1540"/>
    <w:rsid w:val="003D1EFB"/>
    <w:rsid w:val="003D279D"/>
    <w:rsid w:val="003D2E2B"/>
    <w:rsid w:val="003D3EAB"/>
    <w:rsid w:val="003D3F17"/>
    <w:rsid w:val="003D49F2"/>
    <w:rsid w:val="003D4EEE"/>
    <w:rsid w:val="003D52A1"/>
    <w:rsid w:val="003D5B3C"/>
    <w:rsid w:val="003D614E"/>
    <w:rsid w:val="003D7521"/>
    <w:rsid w:val="003D7B54"/>
    <w:rsid w:val="003E06BC"/>
    <w:rsid w:val="003E0BF6"/>
    <w:rsid w:val="003E0E5D"/>
    <w:rsid w:val="003E16BE"/>
    <w:rsid w:val="003E1A4D"/>
    <w:rsid w:val="003E2A2C"/>
    <w:rsid w:val="003E3336"/>
    <w:rsid w:val="003E47EF"/>
    <w:rsid w:val="003E4DAC"/>
    <w:rsid w:val="003E5F32"/>
    <w:rsid w:val="003E6EC4"/>
    <w:rsid w:val="003F0CAA"/>
    <w:rsid w:val="003F0D17"/>
    <w:rsid w:val="003F1079"/>
    <w:rsid w:val="003F110A"/>
    <w:rsid w:val="003F12CC"/>
    <w:rsid w:val="003F1B4E"/>
    <w:rsid w:val="003F1C3F"/>
    <w:rsid w:val="003F2500"/>
    <w:rsid w:val="003F252C"/>
    <w:rsid w:val="003F262E"/>
    <w:rsid w:val="003F3C90"/>
    <w:rsid w:val="003F402A"/>
    <w:rsid w:val="003F4596"/>
    <w:rsid w:val="003F4E28"/>
    <w:rsid w:val="003F62DC"/>
    <w:rsid w:val="003F674E"/>
    <w:rsid w:val="003F69DA"/>
    <w:rsid w:val="003F7164"/>
    <w:rsid w:val="003F7487"/>
    <w:rsid w:val="003F75B3"/>
    <w:rsid w:val="003F75CA"/>
    <w:rsid w:val="003F78BC"/>
    <w:rsid w:val="003F78E4"/>
    <w:rsid w:val="004006E8"/>
    <w:rsid w:val="004007CA"/>
    <w:rsid w:val="00400821"/>
    <w:rsid w:val="004008AF"/>
    <w:rsid w:val="00400FF3"/>
    <w:rsid w:val="00401855"/>
    <w:rsid w:val="00401B26"/>
    <w:rsid w:val="00401F8C"/>
    <w:rsid w:val="00402A86"/>
    <w:rsid w:val="00402AE8"/>
    <w:rsid w:val="00402BBE"/>
    <w:rsid w:val="00402C7D"/>
    <w:rsid w:val="00402F0D"/>
    <w:rsid w:val="00402FCE"/>
    <w:rsid w:val="00403332"/>
    <w:rsid w:val="00404A6E"/>
    <w:rsid w:val="00404BED"/>
    <w:rsid w:val="00405139"/>
    <w:rsid w:val="004060B4"/>
    <w:rsid w:val="0040649A"/>
    <w:rsid w:val="0040683B"/>
    <w:rsid w:val="00407044"/>
    <w:rsid w:val="004078ED"/>
    <w:rsid w:val="00407B47"/>
    <w:rsid w:val="00407CED"/>
    <w:rsid w:val="00410148"/>
    <w:rsid w:val="004104BE"/>
    <w:rsid w:val="004112B3"/>
    <w:rsid w:val="00411FF7"/>
    <w:rsid w:val="00412310"/>
    <w:rsid w:val="004129E6"/>
    <w:rsid w:val="00412CED"/>
    <w:rsid w:val="00412E46"/>
    <w:rsid w:val="004132DD"/>
    <w:rsid w:val="0041339B"/>
    <w:rsid w:val="00413527"/>
    <w:rsid w:val="004135FF"/>
    <w:rsid w:val="0041367E"/>
    <w:rsid w:val="004142A9"/>
    <w:rsid w:val="00415117"/>
    <w:rsid w:val="00415D86"/>
    <w:rsid w:val="00416723"/>
    <w:rsid w:val="0041723A"/>
    <w:rsid w:val="004173B2"/>
    <w:rsid w:val="004202CC"/>
    <w:rsid w:val="00420E0F"/>
    <w:rsid w:val="004210B0"/>
    <w:rsid w:val="004214E4"/>
    <w:rsid w:val="0042170B"/>
    <w:rsid w:val="004229AA"/>
    <w:rsid w:val="004231C3"/>
    <w:rsid w:val="00423D00"/>
    <w:rsid w:val="004245EB"/>
    <w:rsid w:val="00424F7B"/>
    <w:rsid w:val="004258E3"/>
    <w:rsid w:val="00425A96"/>
    <w:rsid w:val="00425CBC"/>
    <w:rsid w:val="004264D7"/>
    <w:rsid w:val="004265C7"/>
    <w:rsid w:val="00426695"/>
    <w:rsid w:val="00427255"/>
    <w:rsid w:val="004273ED"/>
    <w:rsid w:val="00427533"/>
    <w:rsid w:val="00427B38"/>
    <w:rsid w:val="0043007C"/>
    <w:rsid w:val="00430084"/>
    <w:rsid w:val="004308FA"/>
    <w:rsid w:val="00431199"/>
    <w:rsid w:val="004315FB"/>
    <w:rsid w:val="004319BE"/>
    <w:rsid w:val="00431A50"/>
    <w:rsid w:val="00431D60"/>
    <w:rsid w:val="0043360F"/>
    <w:rsid w:val="00434AC0"/>
    <w:rsid w:val="00434C30"/>
    <w:rsid w:val="00435816"/>
    <w:rsid w:val="0043674F"/>
    <w:rsid w:val="00436BB3"/>
    <w:rsid w:val="0043702B"/>
    <w:rsid w:val="004374D8"/>
    <w:rsid w:val="00437AFC"/>
    <w:rsid w:val="0044018A"/>
    <w:rsid w:val="00440DA8"/>
    <w:rsid w:val="0044153E"/>
    <w:rsid w:val="004415F7"/>
    <w:rsid w:val="00441680"/>
    <w:rsid w:val="00441771"/>
    <w:rsid w:val="00441D02"/>
    <w:rsid w:val="0044239D"/>
    <w:rsid w:val="00442B5B"/>
    <w:rsid w:val="00442F40"/>
    <w:rsid w:val="004439D3"/>
    <w:rsid w:val="00443E89"/>
    <w:rsid w:val="00443F96"/>
    <w:rsid w:val="00444199"/>
    <w:rsid w:val="0044436E"/>
    <w:rsid w:val="004449C5"/>
    <w:rsid w:val="004462FF"/>
    <w:rsid w:val="004467F6"/>
    <w:rsid w:val="00446AFD"/>
    <w:rsid w:val="00446E22"/>
    <w:rsid w:val="00447C30"/>
    <w:rsid w:val="00447CD1"/>
    <w:rsid w:val="004506A8"/>
    <w:rsid w:val="004515FA"/>
    <w:rsid w:val="004517BD"/>
    <w:rsid w:val="00451D76"/>
    <w:rsid w:val="00452162"/>
    <w:rsid w:val="00452331"/>
    <w:rsid w:val="00452471"/>
    <w:rsid w:val="004526BC"/>
    <w:rsid w:val="00453792"/>
    <w:rsid w:val="00453B3E"/>
    <w:rsid w:val="00453F51"/>
    <w:rsid w:val="0045404B"/>
    <w:rsid w:val="004542DE"/>
    <w:rsid w:val="00455237"/>
    <w:rsid w:val="00455711"/>
    <w:rsid w:val="00455F41"/>
    <w:rsid w:val="0045626A"/>
    <w:rsid w:val="004567E1"/>
    <w:rsid w:val="00457559"/>
    <w:rsid w:val="00457981"/>
    <w:rsid w:val="0046113F"/>
    <w:rsid w:val="0046223B"/>
    <w:rsid w:val="00462946"/>
    <w:rsid w:val="00462E05"/>
    <w:rsid w:val="004631FC"/>
    <w:rsid w:val="00463759"/>
    <w:rsid w:val="00464CBE"/>
    <w:rsid w:val="00464F58"/>
    <w:rsid w:val="004654F0"/>
    <w:rsid w:val="00465587"/>
    <w:rsid w:val="00466065"/>
    <w:rsid w:val="004665D4"/>
    <w:rsid w:val="0046694C"/>
    <w:rsid w:val="00466E65"/>
    <w:rsid w:val="0046728C"/>
    <w:rsid w:val="00467421"/>
    <w:rsid w:val="00467813"/>
    <w:rsid w:val="00467C46"/>
    <w:rsid w:val="00467D72"/>
    <w:rsid w:val="00467F8B"/>
    <w:rsid w:val="00467FF0"/>
    <w:rsid w:val="004705DF"/>
    <w:rsid w:val="00470637"/>
    <w:rsid w:val="00470772"/>
    <w:rsid w:val="00470F42"/>
    <w:rsid w:val="00470FC2"/>
    <w:rsid w:val="00471166"/>
    <w:rsid w:val="00471625"/>
    <w:rsid w:val="00471BE0"/>
    <w:rsid w:val="00471F40"/>
    <w:rsid w:val="004725AD"/>
    <w:rsid w:val="00472601"/>
    <w:rsid w:val="0047293D"/>
    <w:rsid w:val="00472944"/>
    <w:rsid w:val="00472C5C"/>
    <w:rsid w:val="00472ED7"/>
    <w:rsid w:val="004732D4"/>
    <w:rsid w:val="00473CD4"/>
    <w:rsid w:val="00474552"/>
    <w:rsid w:val="004746CD"/>
    <w:rsid w:val="00474CF3"/>
    <w:rsid w:val="004764C0"/>
    <w:rsid w:val="00476FFB"/>
    <w:rsid w:val="00477129"/>
    <w:rsid w:val="00477455"/>
    <w:rsid w:val="00481AA3"/>
    <w:rsid w:val="004820B6"/>
    <w:rsid w:val="0048249B"/>
    <w:rsid w:val="004828BB"/>
    <w:rsid w:val="00482975"/>
    <w:rsid w:val="00482986"/>
    <w:rsid w:val="004829BE"/>
    <w:rsid w:val="00482B63"/>
    <w:rsid w:val="00483661"/>
    <w:rsid w:val="00483975"/>
    <w:rsid w:val="00484197"/>
    <w:rsid w:val="004856D9"/>
    <w:rsid w:val="00485DDC"/>
    <w:rsid w:val="004863B1"/>
    <w:rsid w:val="00486401"/>
    <w:rsid w:val="00486959"/>
    <w:rsid w:val="00487D4F"/>
    <w:rsid w:val="00487E88"/>
    <w:rsid w:val="00490D73"/>
    <w:rsid w:val="004910A9"/>
    <w:rsid w:val="004915B8"/>
    <w:rsid w:val="00491A4E"/>
    <w:rsid w:val="00491B19"/>
    <w:rsid w:val="00491C08"/>
    <w:rsid w:val="0049294F"/>
    <w:rsid w:val="00492AE5"/>
    <w:rsid w:val="004932B6"/>
    <w:rsid w:val="004945DE"/>
    <w:rsid w:val="004950C5"/>
    <w:rsid w:val="004953AC"/>
    <w:rsid w:val="004956ED"/>
    <w:rsid w:val="00495E65"/>
    <w:rsid w:val="0049615E"/>
    <w:rsid w:val="004962BE"/>
    <w:rsid w:val="0049640E"/>
    <w:rsid w:val="0049644D"/>
    <w:rsid w:val="004966C7"/>
    <w:rsid w:val="004970FE"/>
    <w:rsid w:val="00497924"/>
    <w:rsid w:val="004A01B4"/>
    <w:rsid w:val="004A05B2"/>
    <w:rsid w:val="004A0843"/>
    <w:rsid w:val="004A0A45"/>
    <w:rsid w:val="004A19E8"/>
    <w:rsid w:val="004A1F7B"/>
    <w:rsid w:val="004A26A4"/>
    <w:rsid w:val="004A2CB1"/>
    <w:rsid w:val="004A3A67"/>
    <w:rsid w:val="004A3E55"/>
    <w:rsid w:val="004A44DA"/>
    <w:rsid w:val="004A4ECD"/>
    <w:rsid w:val="004A52B8"/>
    <w:rsid w:val="004A5760"/>
    <w:rsid w:val="004A5D5A"/>
    <w:rsid w:val="004A6C04"/>
    <w:rsid w:val="004A7903"/>
    <w:rsid w:val="004B05DB"/>
    <w:rsid w:val="004B087A"/>
    <w:rsid w:val="004B1585"/>
    <w:rsid w:val="004B188F"/>
    <w:rsid w:val="004B211D"/>
    <w:rsid w:val="004B2868"/>
    <w:rsid w:val="004B52B8"/>
    <w:rsid w:val="004B551A"/>
    <w:rsid w:val="004B66FB"/>
    <w:rsid w:val="004B6C4D"/>
    <w:rsid w:val="004B7698"/>
    <w:rsid w:val="004B7D59"/>
    <w:rsid w:val="004C06C0"/>
    <w:rsid w:val="004C0A74"/>
    <w:rsid w:val="004C132E"/>
    <w:rsid w:val="004C1477"/>
    <w:rsid w:val="004C17E4"/>
    <w:rsid w:val="004C19BF"/>
    <w:rsid w:val="004C205B"/>
    <w:rsid w:val="004C34C0"/>
    <w:rsid w:val="004C3916"/>
    <w:rsid w:val="004C3E9A"/>
    <w:rsid w:val="004C44D2"/>
    <w:rsid w:val="004C5431"/>
    <w:rsid w:val="004C558E"/>
    <w:rsid w:val="004C5720"/>
    <w:rsid w:val="004C5A91"/>
    <w:rsid w:val="004C5ACF"/>
    <w:rsid w:val="004C5BE8"/>
    <w:rsid w:val="004C5D91"/>
    <w:rsid w:val="004C5F74"/>
    <w:rsid w:val="004C624B"/>
    <w:rsid w:val="004C678A"/>
    <w:rsid w:val="004C6CA3"/>
    <w:rsid w:val="004C75F5"/>
    <w:rsid w:val="004D0405"/>
    <w:rsid w:val="004D0533"/>
    <w:rsid w:val="004D0721"/>
    <w:rsid w:val="004D0D1B"/>
    <w:rsid w:val="004D1BA9"/>
    <w:rsid w:val="004D1C45"/>
    <w:rsid w:val="004D1C97"/>
    <w:rsid w:val="004D2070"/>
    <w:rsid w:val="004D23C4"/>
    <w:rsid w:val="004D2696"/>
    <w:rsid w:val="004D2714"/>
    <w:rsid w:val="004D3578"/>
    <w:rsid w:val="004D380D"/>
    <w:rsid w:val="004D38D8"/>
    <w:rsid w:val="004D391D"/>
    <w:rsid w:val="004D3B4E"/>
    <w:rsid w:val="004D3E46"/>
    <w:rsid w:val="004D4946"/>
    <w:rsid w:val="004D5359"/>
    <w:rsid w:val="004D53C4"/>
    <w:rsid w:val="004D5AC9"/>
    <w:rsid w:val="004D5C39"/>
    <w:rsid w:val="004D5CB2"/>
    <w:rsid w:val="004D5F05"/>
    <w:rsid w:val="004D617B"/>
    <w:rsid w:val="004D7099"/>
    <w:rsid w:val="004D71AA"/>
    <w:rsid w:val="004D7884"/>
    <w:rsid w:val="004D7D53"/>
    <w:rsid w:val="004D7DC0"/>
    <w:rsid w:val="004E01DB"/>
    <w:rsid w:val="004E0988"/>
    <w:rsid w:val="004E09F1"/>
    <w:rsid w:val="004E1334"/>
    <w:rsid w:val="004E1631"/>
    <w:rsid w:val="004E1EC6"/>
    <w:rsid w:val="004E213A"/>
    <w:rsid w:val="004E261A"/>
    <w:rsid w:val="004E2E3A"/>
    <w:rsid w:val="004E3356"/>
    <w:rsid w:val="004E3598"/>
    <w:rsid w:val="004E3903"/>
    <w:rsid w:val="004E3E66"/>
    <w:rsid w:val="004E4143"/>
    <w:rsid w:val="004E4493"/>
    <w:rsid w:val="004E49D9"/>
    <w:rsid w:val="004E4CEE"/>
    <w:rsid w:val="004E4E19"/>
    <w:rsid w:val="004E500B"/>
    <w:rsid w:val="004E5133"/>
    <w:rsid w:val="004E55EF"/>
    <w:rsid w:val="004E58EA"/>
    <w:rsid w:val="004E5962"/>
    <w:rsid w:val="004E5E77"/>
    <w:rsid w:val="004E6A0B"/>
    <w:rsid w:val="004E6F91"/>
    <w:rsid w:val="004E747F"/>
    <w:rsid w:val="004E7716"/>
    <w:rsid w:val="004E7DA3"/>
    <w:rsid w:val="004F0027"/>
    <w:rsid w:val="004F003A"/>
    <w:rsid w:val="004F0170"/>
    <w:rsid w:val="004F04DB"/>
    <w:rsid w:val="004F10D4"/>
    <w:rsid w:val="004F189B"/>
    <w:rsid w:val="004F1B76"/>
    <w:rsid w:val="004F2027"/>
    <w:rsid w:val="004F2B94"/>
    <w:rsid w:val="004F2BBD"/>
    <w:rsid w:val="004F2C06"/>
    <w:rsid w:val="004F3C34"/>
    <w:rsid w:val="004F3CDE"/>
    <w:rsid w:val="004F48EC"/>
    <w:rsid w:val="004F503C"/>
    <w:rsid w:val="004F51F7"/>
    <w:rsid w:val="004F5218"/>
    <w:rsid w:val="004F5A88"/>
    <w:rsid w:val="004F5B83"/>
    <w:rsid w:val="004F63FF"/>
    <w:rsid w:val="004F6DE4"/>
    <w:rsid w:val="004F6F8D"/>
    <w:rsid w:val="004F71C5"/>
    <w:rsid w:val="004F72C7"/>
    <w:rsid w:val="004F78CA"/>
    <w:rsid w:val="004F7E15"/>
    <w:rsid w:val="004F7F29"/>
    <w:rsid w:val="00500BC8"/>
    <w:rsid w:val="00500D5C"/>
    <w:rsid w:val="005019EE"/>
    <w:rsid w:val="00501D0E"/>
    <w:rsid w:val="00502266"/>
    <w:rsid w:val="005022AB"/>
    <w:rsid w:val="00502804"/>
    <w:rsid w:val="00502A9A"/>
    <w:rsid w:val="0050315B"/>
    <w:rsid w:val="00503171"/>
    <w:rsid w:val="00503314"/>
    <w:rsid w:val="005033AD"/>
    <w:rsid w:val="005036F7"/>
    <w:rsid w:val="00504399"/>
    <w:rsid w:val="0050479C"/>
    <w:rsid w:val="005047AE"/>
    <w:rsid w:val="005058B0"/>
    <w:rsid w:val="005062E6"/>
    <w:rsid w:val="00506C28"/>
    <w:rsid w:val="00507404"/>
    <w:rsid w:val="0050789D"/>
    <w:rsid w:val="005079A9"/>
    <w:rsid w:val="00507D13"/>
    <w:rsid w:val="00511058"/>
    <w:rsid w:val="0051131D"/>
    <w:rsid w:val="00511588"/>
    <w:rsid w:val="0051196A"/>
    <w:rsid w:val="00511994"/>
    <w:rsid w:val="00511AF6"/>
    <w:rsid w:val="00511E1D"/>
    <w:rsid w:val="00511EAB"/>
    <w:rsid w:val="005120AF"/>
    <w:rsid w:val="00512233"/>
    <w:rsid w:val="005124E7"/>
    <w:rsid w:val="00512751"/>
    <w:rsid w:val="00512DDD"/>
    <w:rsid w:val="005134A6"/>
    <w:rsid w:val="00513A52"/>
    <w:rsid w:val="00513AEE"/>
    <w:rsid w:val="00513B09"/>
    <w:rsid w:val="00513D35"/>
    <w:rsid w:val="00513E88"/>
    <w:rsid w:val="00514121"/>
    <w:rsid w:val="00515451"/>
    <w:rsid w:val="00515548"/>
    <w:rsid w:val="005157E8"/>
    <w:rsid w:val="0051643F"/>
    <w:rsid w:val="005166C9"/>
    <w:rsid w:val="0051776F"/>
    <w:rsid w:val="00517ACD"/>
    <w:rsid w:val="005202C3"/>
    <w:rsid w:val="00520B60"/>
    <w:rsid w:val="00520CC1"/>
    <w:rsid w:val="00520CFE"/>
    <w:rsid w:val="00520D20"/>
    <w:rsid w:val="0052104A"/>
    <w:rsid w:val="005219E8"/>
    <w:rsid w:val="00521B1F"/>
    <w:rsid w:val="0052212D"/>
    <w:rsid w:val="00522673"/>
    <w:rsid w:val="00522DFC"/>
    <w:rsid w:val="00522E59"/>
    <w:rsid w:val="005233D1"/>
    <w:rsid w:val="00523E21"/>
    <w:rsid w:val="005241AB"/>
    <w:rsid w:val="00524310"/>
    <w:rsid w:val="00525DB8"/>
    <w:rsid w:val="00526167"/>
    <w:rsid w:val="0052684E"/>
    <w:rsid w:val="00526C4A"/>
    <w:rsid w:val="00530467"/>
    <w:rsid w:val="00530B4D"/>
    <w:rsid w:val="00530BF9"/>
    <w:rsid w:val="00531D85"/>
    <w:rsid w:val="00532462"/>
    <w:rsid w:val="005325A4"/>
    <w:rsid w:val="00532BAB"/>
    <w:rsid w:val="00532DB0"/>
    <w:rsid w:val="005333C7"/>
    <w:rsid w:val="00533C0E"/>
    <w:rsid w:val="00533DE0"/>
    <w:rsid w:val="00533E57"/>
    <w:rsid w:val="00533E83"/>
    <w:rsid w:val="00534860"/>
    <w:rsid w:val="00534D20"/>
    <w:rsid w:val="00534DA0"/>
    <w:rsid w:val="00535963"/>
    <w:rsid w:val="00535C50"/>
    <w:rsid w:val="00535EB1"/>
    <w:rsid w:val="005368C7"/>
    <w:rsid w:val="00536BD1"/>
    <w:rsid w:val="00537009"/>
    <w:rsid w:val="005374F6"/>
    <w:rsid w:val="00537608"/>
    <w:rsid w:val="00540039"/>
    <w:rsid w:val="0054030C"/>
    <w:rsid w:val="00540940"/>
    <w:rsid w:val="00541C1F"/>
    <w:rsid w:val="00541DFA"/>
    <w:rsid w:val="00541EF9"/>
    <w:rsid w:val="0054206F"/>
    <w:rsid w:val="005422FB"/>
    <w:rsid w:val="00542315"/>
    <w:rsid w:val="00542598"/>
    <w:rsid w:val="0054333A"/>
    <w:rsid w:val="005436CC"/>
    <w:rsid w:val="0054397F"/>
    <w:rsid w:val="005439CC"/>
    <w:rsid w:val="00543E6C"/>
    <w:rsid w:val="00545366"/>
    <w:rsid w:val="00545D09"/>
    <w:rsid w:val="00545E07"/>
    <w:rsid w:val="00545F3C"/>
    <w:rsid w:val="0054622E"/>
    <w:rsid w:val="0054642E"/>
    <w:rsid w:val="0054661E"/>
    <w:rsid w:val="005474D4"/>
    <w:rsid w:val="005514C5"/>
    <w:rsid w:val="00551F95"/>
    <w:rsid w:val="005525DE"/>
    <w:rsid w:val="005529A5"/>
    <w:rsid w:val="00552C3A"/>
    <w:rsid w:val="0055303C"/>
    <w:rsid w:val="00553712"/>
    <w:rsid w:val="005539D5"/>
    <w:rsid w:val="00553B89"/>
    <w:rsid w:val="00553F2C"/>
    <w:rsid w:val="005540EB"/>
    <w:rsid w:val="005543D3"/>
    <w:rsid w:val="00554A3A"/>
    <w:rsid w:val="00554CFE"/>
    <w:rsid w:val="0055511F"/>
    <w:rsid w:val="0055564A"/>
    <w:rsid w:val="00556086"/>
    <w:rsid w:val="00556C9D"/>
    <w:rsid w:val="005577C1"/>
    <w:rsid w:val="00557903"/>
    <w:rsid w:val="00557AB1"/>
    <w:rsid w:val="00560934"/>
    <w:rsid w:val="00560B1F"/>
    <w:rsid w:val="00561181"/>
    <w:rsid w:val="00561565"/>
    <w:rsid w:val="005619E2"/>
    <w:rsid w:val="005628C7"/>
    <w:rsid w:val="0056369B"/>
    <w:rsid w:val="00563CE5"/>
    <w:rsid w:val="005641F6"/>
    <w:rsid w:val="00564917"/>
    <w:rsid w:val="00564C82"/>
    <w:rsid w:val="00564DE2"/>
    <w:rsid w:val="00565087"/>
    <w:rsid w:val="0056573F"/>
    <w:rsid w:val="005659FC"/>
    <w:rsid w:val="00565AAC"/>
    <w:rsid w:val="00565C27"/>
    <w:rsid w:val="00566203"/>
    <w:rsid w:val="00566286"/>
    <w:rsid w:val="00566618"/>
    <w:rsid w:val="0056692F"/>
    <w:rsid w:val="00567713"/>
    <w:rsid w:val="00567F50"/>
    <w:rsid w:val="00567FBB"/>
    <w:rsid w:val="00570C36"/>
    <w:rsid w:val="00570E15"/>
    <w:rsid w:val="00572CAC"/>
    <w:rsid w:val="005734F6"/>
    <w:rsid w:val="005737B4"/>
    <w:rsid w:val="00575446"/>
    <w:rsid w:val="00575485"/>
    <w:rsid w:val="00575C8A"/>
    <w:rsid w:val="00575FE8"/>
    <w:rsid w:val="005766DA"/>
    <w:rsid w:val="00576817"/>
    <w:rsid w:val="00576B3C"/>
    <w:rsid w:val="00576F25"/>
    <w:rsid w:val="005773ED"/>
    <w:rsid w:val="005776A8"/>
    <w:rsid w:val="00577971"/>
    <w:rsid w:val="00577A3C"/>
    <w:rsid w:val="00577A50"/>
    <w:rsid w:val="00580182"/>
    <w:rsid w:val="0058029C"/>
    <w:rsid w:val="005811F4"/>
    <w:rsid w:val="005812C0"/>
    <w:rsid w:val="0058142E"/>
    <w:rsid w:val="0058209B"/>
    <w:rsid w:val="00582D70"/>
    <w:rsid w:val="0058331E"/>
    <w:rsid w:val="00583C20"/>
    <w:rsid w:val="00583D43"/>
    <w:rsid w:val="00584C03"/>
    <w:rsid w:val="0058596D"/>
    <w:rsid w:val="00585C29"/>
    <w:rsid w:val="00585C36"/>
    <w:rsid w:val="00585DDF"/>
    <w:rsid w:val="005862B1"/>
    <w:rsid w:val="0058697E"/>
    <w:rsid w:val="00586B1B"/>
    <w:rsid w:val="00586DDC"/>
    <w:rsid w:val="00586F22"/>
    <w:rsid w:val="005870FC"/>
    <w:rsid w:val="005872D7"/>
    <w:rsid w:val="005878C4"/>
    <w:rsid w:val="00587B75"/>
    <w:rsid w:val="005901AB"/>
    <w:rsid w:val="0059034B"/>
    <w:rsid w:val="005907F6"/>
    <w:rsid w:val="00590AAE"/>
    <w:rsid w:val="00590EBC"/>
    <w:rsid w:val="00591607"/>
    <w:rsid w:val="00591D1F"/>
    <w:rsid w:val="005921FB"/>
    <w:rsid w:val="00592217"/>
    <w:rsid w:val="005929F7"/>
    <w:rsid w:val="00592F40"/>
    <w:rsid w:val="00593064"/>
    <w:rsid w:val="0059399C"/>
    <w:rsid w:val="00593A1F"/>
    <w:rsid w:val="0059458D"/>
    <w:rsid w:val="0059485C"/>
    <w:rsid w:val="005948A8"/>
    <w:rsid w:val="00594A99"/>
    <w:rsid w:val="00594B1C"/>
    <w:rsid w:val="00595E47"/>
    <w:rsid w:val="00595E93"/>
    <w:rsid w:val="00596613"/>
    <w:rsid w:val="00597380"/>
    <w:rsid w:val="00597642"/>
    <w:rsid w:val="005A00F6"/>
    <w:rsid w:val="005A0A49"/>
    <w:rsid w:val="005A0B72"/>
    <w:rsid w:val="005A0B89"/>
    <w:rsid w:val="005A109D"/>
    <w:rsid w:val="005A12C2"/>
    <w:rsid w:val="005A1860"/>
    <w:rsid w:val="005A1A55"/>
    <w:rsid w:val="005A2141"/>
    <w:rsid w:val="005A2556"/>
    <w:rsid w:val="005A28BC"/>
    <w:rsid w:val="005A3372"/>
    <w:rsid w:val="005A3D18"/>
    <w:rsid w:val="005A3DD5"/>
    <w:rsid w:val="005A3F66"/>
    <w:rsid w:val="005A42A8"/>
    <w:rsid w:val="005A46E2"/>
    <w:rsid w:val="005A49D0"/>
    <w:rsid w:val="005A4EEB"/>
    <w:rsid w:val="005A56AC"/>
    <w:rsid w:val="005A628C"/>
    <w:rsid w:val="005A7382"/>
    <w:rsid w:val="005A7E3E"/>
    <w:rsid w:val="005B0822"/>
    <w:rsid w:val="005B0A00"/>
    <w:rsid w:val="005B0FA4"/>
    <w:rsid w:val="005B1955"/>
    <w:rsid w:val="005B1FBC"/>
    <w:rsid w:val="005B218F"/>
    <w:rsid w:val="005B21C0"/>
    <w:rsid w:val="005B245C"/>
    <w:rsid w:val="005B26FC"/>
    <w:rsid w:val="005B3BF9"/>
    <w:rsid w:val="005B42CA"/>
    <w:rsid w:val="005B5866"/>
    <w:rsid w:val="005B5EE6"/>
    <w:rsid w:val="005B5FF3"/>
    <w:rsid w:val="005B634D"/>
    <w:rsid w:val="005B693C"/>
    <w:rsid w:val="005B6A15"/>
    <w:rsid w:val="005C0122"/>
    <w:rsid w:val="005C03BB"/>
    <w:rsid w:val="005C0AE1"/>
    <w:rsid w:val="005C0F91"/>
    <w:rsid w:val="005C1654"/>
    <w:rsid w:val="005C16C7"/>
    <w:rsid w:val="005C19E1"/>
    <w:rsid w:val="005C1D2F"/>
    <w:rsid w:val="005C22C6"/>
    <w:rsid w:val="005C2872"/>
    <w:rsid w:val="005C3DB6"/>
    <w:rsid w:val="005C4E15"/>
    <w:rsid w:val="005C6156"/>
    <w:rsid w:val="005C61E3"/>
    <w:rsid w:val="005C69B4"/>
    <w:rsid w:val="005C6B30"/>
    <w:rsid w:val="005C6F0D"/>
    <w:rsid w:val="005C70F7"/>
    <w:rsid w:val="005C7CD4"/>
    <w:rsid w:val="005C7FFC"/>
    <w:rsid w:val="005D02EE"/>
    <w:rsid w:val="005D03BB"/>
    <w:rsid w:val="005D0612"/>
    <w:rsid w:val="005D0773"/>
    <w:rsid w:val="005D0811"/>
    <w:rsid w:val="005D08AC"/>
    <w:rsid w:val="005D0C1A"/>
    <w:rsid w:val="005D0D56"/>
    <w:rsid w:val="005D124F"/>
    <w:rsid w:val="005D213B"/>
    <w:rsid w:val="005D325F"/>
    <w:rsid w:val="005D366E"/>
    <w:rsid w:val="005D3BAA"/>
    <w:rsid w:val="005D3E09"/>
    <w:rsid w:val="005D4498"/>
    <w:rsid w:val="005D47C9"/>
    <w:rsid w:val="005D4E0C"/>
    <w:rsid w:val="005D4EA4"/>
    <w:rsid w:val="005D577D"/>
    <w:rsid w:val="005D5BDD"/>
    <w:rsid w:val="005D5EEE"/>
    <w:rsid w:val="005D6780"/>
    <w:rsid w:val="005D69CB"/>
    <w:rsid w:val="005D717E"/>
    <w:rsid w:val="005D75C3"/>
    <w:rsid w:val="005D75FF"/>
    <w:rsid w:val="005D7DB8"/>
    <w:rsid w:val="005E02BF"/>
    <w:rsid w:val="005E0F3B"/>
    <w:rsid w:val="005E1154"/>
    <w:rsid w:val="005E2994"/>
    <w:rsid w:val="005E2C4F"/>
    <w:rsid w:val="005E335E"/>
    <w:rsid w:val="005E3593"/>
    <w:rsid w:val="005E396F"/>
    <w:rsid w:val="005E3B05"/>
    <w:rsid w:val="005E40D9"/>
    <w:rsid w:val="005E491D"/>
    <w:rsid w:val="005E4AA4"/>
    <w:rsid w:val="005E4C89"/>
    <w:rsid w:val="005E5097"/>
    <w:rsid w:val="005E5DDA"/>
    <w:rsid w:val="005E5EA4"/>
    <w:rsid w:val="005E5F13"/>
    <w:rsid w:val="005E6B53"/>
    <w:rsid w:val="005E6C69"/>
    <w:rsid w:val="005E7347"/>
    <w:rsid w:val="005E7D00"/>
    <w:rsid w:val="005F0805"/>
    <w:rsid w:val="005F165B"/>
    <w:rsid w:val="005F17E2"/>
    <w:rsid w:val="005F1885"/>
    <w:rsid w:val="005F1B24"/>
    <w:rsid w:val="005F1DFA"/>
    <w:rsid w:val="005F1F8C"/>
    <w:rsid w:val="005F2B0C"/>
    <w:rsid w:val="005F2BB1"/>
    <w:rsid w:val="005F2BF8"/>
    <w:rsid w:val="005F2D03"/>
    <w:rsid w:val="005F2D9E"/>
    <w:rsid w:val="005F3766"/>
    <w:rsid w:val="005F42AA"/>
    <w:rsid w:val="005F5043"/>
    <w:rsid w:val="005F5D0A"/>
    <w:rsid w:val="005F5E77"/>
    <w:rsid w:val="005F639A"/>
    <w:rsid w:val="005F64D0"/>
    <w:rsid w:val="005F6E01"/>
    <w:rsid w:val="005F712C"/>
    <w:rsid w:val="005F7134"/>
    <w:rsid w:val="005F7272"/>
    <w:rsid w:val="005F7F12"/>
    <w:rsid w:val="005F7FF8"/>
    <w:rsid w:val="00600022"/>
    <w:rsid w:val="00600762"/>
    <w:rsid w:val="00600C46"/>
    <w:rsid w:val="00600E52"/>
    <w:rsid w:val="00601368"/>
    <w:rsid w:val="0060185E"/>
    <w:rsid w:val="00602155"/>
    <w:rsid w:val="006024CF"/>
    <w:rsid w:val="00603821"/>
    <w:rsid w:val="00603FF3"/>
    <w:rsid w:val="00606509"/>
    <w:rsid w:val="00606A08"/>
    <w:rsid w:val="00606CBF"/>
    <w:rsid w:val="00606DBC"/>
    <w:rsid w:val="00607572"/>
    <w:rsid w:val="00607FF0"/>
    <w:rsid w:val="0061018B"/>
    <w:rsid w:val="0061039E"/>
    <w:rsid w:val="006107C4"/>
    <w:rsid w:val="006109E9"/>
    <w:rsid w:val="00611566"/>
    <w:rsid w:val="00611592"/>
    <w:rsid w:val="006116CB"/>
    <w:rsid w:val="00611D5F"/>
    <w:rsid w:val="00612468"/>
    <w:rsid w:val="006134BF"/>
    <w:rsid w:val="00613A9E"/>
    <w:rsid w:val="00613B53"/>
    <w:rsid w:val="00613FCB"/>
    <w:rsid w:val="006141DB"/>
    <w:rsid w:val="0061421B"/>
    <w:rsid w:val="00614813"/>
    <w:rsid w:val="0061482E"/>
    <w:rsid w:val="0061532E"/>
    <w:rsid w:val="00615579"/>
    <w:rsid w:val="0061564C"/>
    <w:rsid w:val="0061572E"/>
    <w:rsid w:val="006178B7"/>
    <w:rsid w:val="00617E05"/>
    <w:rsid w:val="006205D2"/>
    <w:rsid w:val="0062190C"/>
    <w:rsid w:val="0062238E"/>
    <w:rsid w:val="006223AC"/>
    <w:rsid w:val="006224DA"/>
    <w:rsid w:val="00622972"/>
    <w:rsid w:val="00622AA7"/>
    <w:rsid w:val="00622AEA"/>
    <w:rsid w:val="00622D71"/>
    <w:rsid w:val="00622E12"/>
    <w:rsid w:val="006235D9"/>
    <w:rsid w:val="006244E8"/>
    <w:rsid w:val="0062457A"/>
    <w:rsid w:val="00624903"/>
    <w:rsid w:val="00624DA8"/>
    <w:rsid w:val="00624E92"/>
    <w:rsid w:val="00624FCF"/>
    <w:rsid w:val="00626416"/>
    <w:rsid w:val="006265F8"/>
    <w:rsid w:val="00626D94"/>
    <w:rsid w:val="0062733F"/>
    <w:rsid w:val="006274FF"/>
    <w:rsid w:val="00627DA7"/>
    <w:rsid w:val="00630410"/>
    <w:rsid w:val="006305E4"/>
    <w:rsid w:val="006309FF"/>
    <w:rsid w:val="00630C73"/>
    <w:rsid w:val="00631ABC"/>
    <w:rsid w:val="00631C1D"/>
    <w:rsid w:val="00631D73"/>
    <w:rsid w:val="00632A2F"/>
    <w:rsid w:val="00632D96"/>
    <w:rsid w:val="00633672"/>
    <w:rsid w:val="00633750"/>
    <w:rsid w:val="00633B24"/>
    <w:rsid w:val="006341E0"/>
    <w:rsid w:val="00634807"/>
    <w:rsid w:val="00634929"/>
    <w:rsid w:val="00634C48"/>
    <w:rsid w:val="0063525D"/>
    <w:rsid w:val="00635306"/>
    <w:rsid w:val="0063559C"/>
    <w:rsid w:val="0063614B"/>
    <w:rsid w:val="0063750B"/>
    <w:rsid w:val="006402A1"/>
    <w:rsid w:val="00640385"/>
    <w:rsid w:val="00640D61"/>
    <w:rsid w:val="00642121"/>
    <w:rsid w:val="0064219A"/>
    <w:rsid w:val="006422D1"/>
    <w:rsid w:val="00642806"/>
    <w:rsid w:val="00642C5D"/>
    <w:rsid w:val="006433C4"/>
    <w:rsid w:val="006434B6"/>
    <w:rsid w:val="00643869"/>
    <w:rsid w:val="006439B7"/>
    <w:rsid w:val="00643B1F"/>
    <w:rsid w:val="00643EE7"/>
    <w:rsid w:val="00644AAF"/>
    <w:rsid w:val="00645CB8"/>
    <w:rsid w:val="00646752"/>
    <w:rsid w:val="00646CA3"/>
    <w:rsid w:val="00646D99"/>
    <w:rsid w:val="006476B3"/>
    <w:rsid w:val="0065028E"/>
    <w:rsid w:val="0065052F"/>
    <w:rsid w:val="006510DD"/>
    <w:rsid w:val="00651612"/>
    <w:rsid w:val="00651D3C"/>
    <w:rsid w:val="00651F0D"/>
    <w:rsid w:val="00652085"/>
    <w:rsid w:val="006520E8"/>
    <w:rsid w:val="006521EB"/>
    <w:rsid w:val="00652391"/>
    <w:rsid w:val="00652A7C"/>
    <w:rsid w:val="00652FBA"/>
    <w:rsid w:val="006531D2"/>
    <w:rsid w:val="00653649"/>
    <w:rsid w:val="00653E85"/>
    <w:rsid w:val="006549D6"/>
    <w:rsid w:val="00654CBC"/>
    <w:rsid w:val="00655064"/>
    <w:rsid w:val="006551F8"/>
    <w:rsid w:val="006555EA"/>
    <w:rsid w:val="00655851"/>
    <w:rsid w:val="00656827"/>
    <w:rsid w:val="00656910"/>
    <w:rsid w:val="00656F28"/>
    <w:rsid w:val="006574C0"/>
    <w:rsid w:val="0065750C"/>
    <w:rsid w:val="0066028A"/>
    <w:rsid w:val="006606AC"/>
    <w:rsid w:val="00660AED"/>
    <w:rsid w:val="0066106C"/>
    <w:rsid w:val="00661105"/>
    <w:rsid w:val="0066136F"/>
    <w:rsid w:val="006613EB"/>
    <w:rsid w:val="00661D02"/>
    <w:rsid w:val="00661E61"/>
    <w:rsid w:val="00662219"/>
    <w:rsid w:val="006623CC"/>
    <w:rsid w:val="00662564"/>
    <w:rsid w:val="0066263C"/>
    <w:rsid w:val="006631DB"/>
    <w:rsid w:val="006631DF"/>
    <w:rsid w:val="006634A5"/>
    <w:rsid w:val="00663FE5"/>
    <w:rsid w:val="006644A0"/>
    <w:rsid w:val="006644B2"/>
    <w:rsid w:val="0066458F"/>
    <w:rsid w:val="00664D0F"/>
    <w:rsid w:val="006669A4"/>
    <w:rsid w:val="00666B42"/>
    <w:rsid w:val="0066723D"/>
    <w:rsid w:val="00667510"/>
    <w:rsid w:val="006676C2"/>
    <w:rsid w:val="00667A3C"/>
    <w:rsid w:val="00667E1F"/>
    <w:rsid w:val="00670894"/>
    <w:rsid w:val="00671691"/>
    <w:rsid w:val="00673099"/>
    <w:rsid w:val="006737DE"/>
    <w:rsid w:val="00674475"/>
    <w:rsid w:val="006752E1"/>
    <w:rsid w:val="0067572C"/>
    <w:rsid w:val="006757C5"/>
    <w:rsid w:val="00676373"/>
    <w:rsid w:val="006764A9"/>
    <w:rsid w:val="00676A3B"/>
    <w:rsid w:val="00676DD5"/>
    <w:rsid w:val="00677704"/>
    <w:rsid w:val="00677B8C"/>
    <w:rsid w:val="00677FA5"/>
    <w:rsid w:val="006802B4"/>
    <w:rsid w:val="00680919"/>
    <w:rsid w:val="00680E2F"/>
    <w:rsid w:val="00681D28"/>
    <w:rsid w:val="00683142"/>
    <w:rsid w:val="0068389D"/>
    <w:rsid w:val="00683B4B"/>
    <w:rsid w:val="00684019"/>
    <w:rsid w:val="00684567"/>
    <w:rsid w:val="00685399"/>
    <w:rsid w:val="006857C6"/>
    <w:rsid w:val="0068768A"/>
    <w:rsid w:val="0068787A"/>
    <w:rsid w:val="00687B8C"/>
    <w:rsid w:val="00691012"/>
    <w:rsid w:val="00691443"/>
    <w:rsid w:val="00691674"/>
    <w:rsid w:val="006924B7"/>
    <w:rsid w:val="00692517"/>
    <w:rsid w:val="00692752"/>
    <w:rsid w:val="00692782"/>
    <w:rsid w:val="00692CF1"/>
    <w:rsid w:val="00693DCD"/>
    <w:rsid w:val="0069406C"/>
    <w:rsid w:val="006943DA"/>
    <w:rsid w:val="006945AE"/>
    <w:rsid w:val="006949DB"/>
    <w:rsid w:val="00696315"/>
    <w:rsid w:val="00696398"/>
    <w:rsid w:val="0069667C"/>
    <w:rsid w:val="0069680F"/>
    <w:rsid w:val="00696D26"/>
    <w:rsid w:val="006976FA"/>
    <w:rsid w:val="00697C28"/>
    <w:rsid w:val="00697DD3"/>
    <w:rsid w:val="00697F5E"/>
    <w:rsid w:val="006A014A"/>
    <w:rsid w:val="006A0BEB"/>
    <w:rsid w:val="006A10AD"/>
    <w:rsid w:val="006A1701"/>
    <w:rsid w:val="006A19B1"/>
    <w:rsid w:val="006A1E3D"/>
    <w:rsid w:val="006A1F51"/>
    <w:rsid w:val="006A268E"/>
    <w:rsid w:val="006A2709"/>
    <w:rsid w:val="006A2B12"/>
    <w:rsid w:val="006A2C09"/>
    <w:rsid w:val="006A330D"/>
    <w:rsid w:val="006A34F1"/>
    <w:rsid w:val="006A393F"/>
    <w:rsid w:val="006A3C49"/>
    <w:rsid w:val="006A49C0"/>
    <w:rsid w:val="006A5143"/>
    <w:rsid w:val="006A529C"/>
    <w:rsid w:val="006A5871"/>
    <w:rsid w:val="006A5918"/>
    <w:rsid w:val="006A64E8"/>
    <w:rsid w:val="006A6833"/>
    <w:rsid w:val="006A69DB"/>
    <w:rsid w:val="006A6D97"/>
    <w:rsid w:val="006A6FBC"/>
    <w:rsid w:val="006A7415"/>
    <w:rsid w:val="006B067F"/>
    <w:rsid w:val="006B08AE"/>
    <w:rsid w:val="006B0C25"/>
    <w:rsid w:val="006B0E73"/>
    <w:rsid w:val="006B1121"/>
    <w:rsid w:val="006B1B40"/>
    <w:rsid w:val="006B21A4"/>
    <w:rsid w:val="006B27D9"/>
    <w:rsid w:val="006B2D82"/>
    <w:rsid w:val="006B308F"/>
    <w:rsid w:val="006B3785"/>
    <w:rsid w:val="006B42EF"/>
    <w:rsid w:val="006B462E"/>
    <w:rsid w:val="006B47F5"/>
    <w:rsid w:val="006B50FE"/>
    <w:rsid w:val="006B527D"/>
    <w:rsid w:val="006B5552"/>
    <w:rsid w:val="006B568B"/>
    <w:rsid w:val="006B5973"/>
    <w:rsid w:val="006B5DEC"/>
    <w:rsid w:val="006B6FB3"/>
    <w:rsid w:val="006B706C"/>
    <w:rsid w:val="006B7091"/>
    <w:rsid w:val="006B78A3"/>
    <w:rsid w:val="006B7DB2"/>
    <w:rsid w:val="006C07C1"/>
    <w:rsid w:val="006C150D"/>
    <w:rsid w:val="006C1584"/>
    <w:rsid w:val="006C1734"/>
    <w:rsid w:val="006C1B47"/>
    <w:rsid w:val="006C21E0"/>
    <w:rsid w:val="006C38CE"/>
    <w:rsid w:val="006C3A0B"/>
    <w:rsid w:val="006C3A5D"/>
    <w:rsid w:val="006C4275"/>
    <w:rsid w:val="006C43C2"/>
    <w:rsid w:val="006C56A9"/>
    <w:rsid w:val="006C5C7F"/>
    <w:rsid w:val="006C5F49"/>
    <w:rsid w:val="006C61C8"/>
    <w:rsid w:val="006C663B"/>
    <w:rsid w:val="006C66D8"/>
    <w:rsid w:val="006C6B6B"/>
    <w:rsid w:val="006C6FBD"/>
    <w:rsid w:val="006C74D4"/>
    <w:rsid w:val="006C7801"/>
    <w:rsid w:val="006D0032"/>
    <w:rsid w:val="006D064E"/>
    <w:rsid w:val="006D099C"/>
    <w:rsid w:val="006D190B"/>
    <w:rsid w:val="006D1E24"/>
    <w:rsid w:val="006D241B"/>
    <w:rsid w:val="006D2D57"/>
    <w:rsid w:val="006D2F3F"/>
    <w:rsid w:val="006D3096"/>
    <w:rsid w:val="006D3117"/>
    <w:rsid w:val="006D37A6"/>
    <w:rsid w:val="006D3AED"/>
    <w:rsid w:val="006D4472"/>
    <w:rsid w:val="006D473D"/>
    <w:rsid w:val="006D49E9"/>
    <w:rsid w:val="006D4C4D"/>
    <w:rsid w:val="006D5852"/>
    <w:rsid w:val="006D5954"/>
    <w:rsid w:val="006D5984"/>
    <w:rsid w:val="006D60F7"/>
    <w:rsid w:val="006D70B9"/>
    <w:rsid w:val="006D7496"/>
    <w:rsid w:val="006D7644"/>
    <w:rsid w:val="006D7FD2"/>
    <w:rsid w:val="006E007A"/>
    <w:rsid w:val="006E0697"/>
    <w:rsid w:val="006E1417"/>
    <w:rsid w:val="006E149F"/>
    <w:rsid w:val="006E1868"/>
    <w:rsid w:val="006E2817"/>
    <w:rsid w:val="006E2D66"/>
    <w:rsid w:val="006E3C16"/>
    <w:rsid w:val="006E4064"/>
    <w:rsid w:val="006E419D"/>
    <w:rsid w:val="006E44FC"/>
    <w:rsid w:val="006E4EE2"/>
    <w:rsid w:val="006E5A5E"/>
    <w:rsid w:val="006E5CB7"/>
    <w:rsid w:val="006E600C"/>
    <w:rsid w:val="006E6574"/>
    <w:rsid w:val="006E6637"/>
    <w:rsid w:val="006E7543"/>
    <w:rsid w:val="006F0545"/>
    <w:rsid w:val="006F0EC3"/>
    <w:rsid w:val="006F0F9F"/>
    <w:rsid w:val="006F1686"/>
    <w:rsid w:val="006F1927"/>
    <w:rsid w:val="006F1C1D"/>
    <w:rsid w:val="006F1FAB"/>
    <w:rsid w:val="006F252D"/>
    <w:rsid w:val="006F305E"/>
    <w:rsid w:val="006F3EC0"/>
    <w:rsid w:val="006F4D98"/>
    <w:rsid w:val="006F50F4"/>
    <w:rsid w:val="006F58F1"/>
    <w:rsid w:val="006F5E47"/>
    <w:rsid w:val="006F5F4D"/>
    <w:rsid w:val="006F61DD"/>
    <w:rsid w:val="006F621B"/>
    <w:rsid w:val="006F6720"/>
    <w:rsid w:val="006F6A2C"/>
    <w:rsid w:val="006F7BAD"/>
    <w:rsid w:val="0070001D"/>
    <w:rsid w:val="00700281"/>
    <w:rsid w:val="007004D1"/>
    <w:rsid w:val="007012CD"/>
    <w:rsid w:val="007025C8"/>
    <w:rsid w:val="00702944"/>
    <w:rsid w:val="00702CFE"/>
    <w:rsid w:val="00702ED2"/>
    <w:rsid w:val="00703642"/>
    <w:rsid w:val="00703B85"/>
    <w:rsid w:val="00704BAC"/>
    <w:rsid w:val="007062C1"/>
    <w:rsid w:val="007068F7"/>
    <w:rsid w:val="007069DC"/>
    <w:rsid w:val="00706C33"/>
    <w:rsid w:val="00706CFC"/>
    <w:rsid w:val="0070737A"/>
    <w:rsid w:val="007101BA"/>
    <w:rsid w:val="00710201"/>
    <w:rsid w:val="00710264"/>
    <w:rsid w:val="00710DDE"/>
    <w:rsid w:val="0071185F"/>
    <w:rsid w:val="007126FC"/>
    <w:rsid w:val="0071329A"/>
    <w:rsid w:val="00713AA5"/>
    <w:rsid w:val="00713DC8"/>
    <w:rsid w:val="00713F7F"/>
    <w:rsid w:val="007149B5"/>
    <w:rsid w:val="00714BF3"/>
    <w:rsid w:val="00716165"/>
    <w:rsid w:val="00716664"/>
    <w:rsid w:val="0071676A"/>
    <w:rsid w:val="00716A31"/>
    <w:rsid w:val="00716D08"/>
    <w:rsid w:val="00717008"/>
    <w:rsid w:val="007170A8"/>
    <w:rsid w:val="0071721B"/>
    <w:rsid w:val="0072073A"/>
    <w:rsid w:val="00722184"/>
    <w:rsid w:val="0072275A"/>
    <w:rsid w:val="00722D96"/>
    <w:rsid w:val="00723F5B"/>
    <w:rsid w:val="00724988"/>
    <w:rsid w:val="0072527D"/>
    <w:rsid w:val="00725459"/>
    <w:rsid w:val="00725743"/>
    <w:rsid w:val="007262C3"/>
    <w:rsid w:val="0072630D"/>
    <w:rsid w:val="00726E3D"/>
    <w:rsid w:val="00730E78"/>
    <w:rsid w:val="00731229"/>
    <w:rsid w:val="007312DA"/>
    <w:rsid w:val="007315CB"/>
    <w:rsid w:val="0073171B"/>
    <w:rsid w:val="00731BBF"/>
    <w:rsid w:val="00731C04"/>
    <w:rsid w:val="007323F9"/>
    <w:rsid w:val="007324FF"/>
    <w:rsid w:val="00733967"/>
    <w:rsid w:val="00733A2B"/>
    <w:rsid w:val="00733DB9"/>
    <w:rsid w:val="007342B5"/>
    <w:rsid w:val="007344F3"/>
    <w:rsid w:val="00734660"/>
    <w:rsid w:val="00734A5B"/>
    <w:rsid w:val="00734A6E"/>
    <w:rsid w:val="007350F7"/>
    <w:rsid w:val="00735342"/>
    <w:rsid w:val="00735553"/>
    <w:rsid w:val="0073561C"/>
    <w:rsid w:val="00735BB2"/>
    <w:rsid w:val="00735CFC"/>
    <w:rsid w:val="00735E32"/>
    <w:rsid w:val="00736728"/>
    <w:rsid w:val="0073676D"/>
    <w:rsid w:val="00736ABE"/>
    <w:rsid w:val="00736F99"/>
    <w:rsid w:val="00737D89"/>
    <w:rsid w:val="00737E60"/>
    <w:rsid w:val="00740621"/>
    <w:rsid w:val="00740675"/>
    <w:rsid w:val="00740749"/>
    <w:rsid w:val="00740E85"/>
    <w:rsid w:val="007411D1"/>
    <w:rsid w:val="007414B0"/>
    <w:rsid w:val="007414C0"/>
    <w:rsid w:val="00741D9A"/>
    <w:rsid w:val="00741E77"/>
    <w:rsid w:val="00742198"/>
    <w:rsid w:val="007421E7"/>
    <w:rsid w:val="0074287B"/>
    <w:rsid w:val="00742FFE"/>
    <w:rsid w:val="00743007"/>
    <w:rsid w:val="00743AEC"/>
    <w:rsid w:val="00743F4E"/>
    <w:rsid w:val="007443B7"/>
    <w:rsid w:val="00744A17"/>
    <w:rsid w:val="00744E76"/>
    <w:rsid w:val="00744FE1"/>
    <w:rsid w:val="007453D6"/>
    <w:rsid w:val="00745BD3"/>
    <w:rsid w:val="00745C87"/>
    <w:rsid w:val="00746141"/>
    <w:rsid w:val="0074619F"/>
    <w:rsid w:val="00746692"/>
    <w:rsid w:val="00746762"/>
    <w:rsid w:val="007471F8"/>
    <w:rsid w:val="007474AA"/>
    <w:rsid w:val="00747FFE"/>
    <w:rsid w:val="00750773"/>
    <w:rsid w:val="00750A62"/>
    <w:rsid w:val="00750ADA"/>
    <w:rsid w:val="00750B94"/>
    <w:rsid w:val="00751063"/>
    <w:rsid w:val="007526E8"/>
    <w:rsid w:val="00752978"/>
    <w:rsid w:val="00752B3F"/>
    <w:rsid w:val="0075300B"/>
    <w:rsid w:val="007536B8"/>
    <w:rsid w:val="00753961"/>
    <w:rsid w:val="00753AB2"/>
    <w:rsid w:val="00753EA1"/>
    <w:rsid w:val="007543DC"/>
    <w:rsid w:val="0075515D"/>
    <w:rsid w:val="00755E1A"/>
    <w:rsid w:val="00756ABF"/>
    <w:rsid w:val="00756F3A"/>
    <w:rsid w:val="007570EA"/>
    <w:rsid w:val="00757701"/>
    <w:rsid w:val="00757A1B"/>
    <w:rsid w:val="00757D40"/>
    <w:rsid w:val="00757D7D"/>
    <w:rsid w:val="00760296"/>
    <w:rsid w:val="00760DE0"/>
    <w:rsid w:val="00761695"/>
    <w:rsid w:val="007618A6"/>
    <w:rsid w:val="00761C9D"/>
    <w:rsid w:val="00762C1B"/>
    <w:rsid w:val="007632FC"/>
    <w:rsid w:val="00763558"/>
    <w:rsid w:val="0076355E"/>
    <w:rsid w:val="00764014"/>
    <w:rsid w:val="0076402C"/>
    <w:rsid w:val="0076481A"/>
    <w:rsid w:val="007648A4"/>
    <w:rsid w:val="00764B0C"/>
    <w:rsid w:val="007650C1"/>
    <w:rsid w:val="007652B1"/>
    <w:rsid w:val="0076534D"/>
    <w:rsid w:val="0076578B"/>
    <w:rsid w:val="00765B4F"/>
    <w:rsid w:val="00765DA1"/>
    <w:rsid w:val="007662B5"/>
    <w:rsid w:val="00766C68"/>
    <w:rsid w:val="00767D94"/>
    <w:rsid w:val="007702A4"/>
    <w:rsid w:val="00770402"/>
    <w:rsid w:val="00770CBB"/>
    <w:rsid w:val="00770F5E"/>
    <w:rsid w:val="00771C18"/>
    <w:rsid w:val="00771E68"/>
    <w:rsid w:val="00771FF3"/>
    <w:rsid w:val="007722EF"/>
    <w:rsid w:val="007723C0"/>
    <w:rsid w:val="00772BE1"/>
    <w:rsid w:val="00772EDB"/>
    <w:rsid w:val="00773689"/>
    <w:rsid w:val="00774121"/>
    <w:rsid w:val="007742A3"/>
    <w:rsid w:val="00775198"/>
    <w:rsid w:val="0077542F"/>
    <w:rsid w:val="00775A07"/>
    <w:rsid w:val="00775A4B"/>
    <w:rsid w:val="00775B35"/>
    <w:rsid w:val="0077644E"/>
    <w:rsid w:val="0077651D"/>
    <w:rsid w:val="007776B6"/>
    <w:rsid w:val="0077797F"/>
    <w:rsid w:val="00777C5B"/>
    <w:rsid w:val="00777CB1"/>
    <w:rsid w:val="00777F10"/>
    <w:rsid w:val="007804CA"/>
    <w:rsid w:val="00780A8D"/>
    <w:rsid w:val="00780B35"/>
    <w:rsid w:val="007811EB"/>
    <w:rsid w:val="0078128D"/>
    <w:rsid w:val="00781567"/>
    <w:rsid w:val="00781F0F"/>
    <w:rsid w:val="00782A56"/>
    <w:rsid w:val="00782FF2"/>
    <w:rsid w:val="007844E3"/>
    <w:rsid w:val="00784D1C"/>
    <w:rsid w:val="00784DBB"/>
    <w:rsid w:val="00785DC1"/>
    <w:rsid w:val="00785F66"/>
    <w:rsid w:val="007864A9"/>
    <w:rsid w:val="00786681"/>
    <w:rsid w:val="0078679B"/>
    <w:rsid w:val="00786FA5"/>
    <w:rsid w:val="00787269"/>
    <w:rsid w:val="0078727C"/>
    <w:rsid w:val="00787508"/>
    <w:rsid w:val="007876DA"/>
    <w:rsid w:val="00787F6B"/>
    <w:rsid w:val="007901FE"/>
    <w:rsid w:val="00790345"/>
    <w:rsid w:val="0079049D"/>
    <w:rsid w:val="007904A7"/>
    <w:rsid w:val="00790AAA"/>
    <w:rsid w:val="00790F42"/>
    <w:rsid w:val="00791524"/>
    <w:rsid w:val="00791B93"/>
    <w:rsid w:val="00792398"/>
    <w:rsid w:val="00792897"/>
    <w:rsid w:val="00793461"/>
    <w:rsid w:val="0079348E"/>
    <w:rsid w:val="007934F6"/>
    <w:rsid w:val="00793673"/>
    <w:rsid w:val="0079369D"/>
    <w:rsid w:val="007938B9"/>
    <w:rsid w:val="00793A73"/>
    <w:rsid w:val="00793DC5"/>
    <w:rsid w:val="00793FBC"/>
    <w:rsid w:val="0079470E"/>
    <w:rsid w:val="0079541B"/>
    <w:rsid w:val="007956E1"/>
    <w:rsid w:val="00795F31"/>
    <w:rsid w:val="00796038"/>
    <w:rsid w:val="007A01E7"/>
    <w:rsid w:val="007A06CF"/>
    <w:rsid w:val="007A0DF2"/>
    <w:rsid w:val="007A13B6"/>
    <w:rsid w:val="007A14EF"/>
    <w:rsid w:val="007A1747"/>
    <w:rsid w:val="007A1BDC"/>
    <w:rsid w:val="007A1E26"/>
    <w:rsid w:val="007A213E"/>
    <w:rsid w:val="007A3BAE"/>
    <w:rsid w:val="007A448C"/>
    <w:rsid w:val="007A4BB1"/>
    <w:rsid w:val="007A5261"/>
    <w:rsid w:val="007A54DF"/>
    <w:rsid w:val="007A5BEB"/>
    <w:rsid w:val="007A6339"/>
    <w:rsid w:val="007A6349"/>
    <w:rsid w:val="007A6B26"/>
    <w:rsid w:val="007B022D"/>
    <w:rsid w:val="007B02BA"/>
    <w:rsid w:val="007B0A7C"/>
    <w:rsid w:val="007B1254"/>
    <w:rsid w:val="007B1335"/>
    <w:rsid w:val="007B13FD"/>
    <w:rsid w:val="007B15B8"/>
    <w:rsid w:val="007B18D8"/>
    <w:rsid w:val="007B26D2"/>
    <w:rsid w:val="007B333E"/>
    <w:rsid w:val="007B3D93"/>
    <w:rsid w:val="007B42AD"/>
    <w:rsid w:val="007B5410"/>
    <w:rsid w:val="007B5642"/>
    <w:rsid w:val="007B5753"/>
    <w:rsid w:val="007B5FBF"/>
    <w:rsid w:val="007B6F0F"/>
    <w:rsid w:val="007B7F80"/>
    <w:rsid w:val="007C00BA"/>
    <w:rsid w:val="007C00EC"/>
    <w:rsid w:val="007C0604"/>
    <w:rsid w:val="007C0745"/>
    <w:rsid w:val="007C07D3"/>
    <w:rsid w:val="007C095B"/>
    <w:rsid w:val="007C095F"/>
    <w:rsid w:val="007C0DC2"/>
    <w:rsid w:val="007C0DE3"/>
    <w:rsid w:val="007C13CB"/>
    <w:rsid w:val="007C16C2"/>
    <w:rsid w:val="007C1A7A"/>
    <w:rsid w:val="007C1E04"/>
    <w:rsid w:val="007C23FF"/>
    <w:rsid w:val="007C2DD0"/>
    <w:rsid w:val="007C3095"/>
    <w:rsid w:val="007C32A4"/>
    <w:rsid w:val="007C34AD"/>
    <w:rsid w:val="007C3E42"/>
    <w:rsid w:val="007C4005"/>
    <w:rsid w:val="007C4136"/>
    <w:rsid w:val="007C50D1"/>
    <w:rsid w:val="007C5BBE"/>
    <w:rsid w:val="007C6813"/>
    <w:rsid w:val="007C68DE"/>
    <w:rsid w:val="007C6A6F"/>
    <w:rsid w:val="007C6E7B"/>
    <w:rsid w:val="007C7221"/>
    <w:rsid w:val="007C7486"/>
    <w:rsid w:val="007C7B5B"/>
    <w:rsid w:val="007C7D62"/>
    <w:rsid w:val="007D0030"/>
    <w:rsid w:val="007D00A4"/>
    <w:rsid w:val="007D0193"/>
    <w:rsid w:val="007D0559"/>
    <w:rsid w:val="007D1931"/>
    <w:rsid w:val="007D271D"/>
    <w:rsid w:val="007D29C3"/>
    <w:rsid w:val="007D2A1E"/>
    <w:rsid w:val="007D35F4"/>
    <w:rsid w:val="007D393E"/>
    <w:rsid w:val="007D39F6"/>
    <w:rsid w:val="007D51D4"/>
    <w:rsid w:val="007D58B9"/>
    <w:rsid w:val="007D6904"/>
    <w:rsid w:val="007D6E6D"/>
    <w:rsid w:val="007D6F7D"/>
    <w:rsid w:val="007D7666"/>
    <w:rsid w:val="007E01EE"/>
    <w:rsid w:val="007E06FF"/>
    <w:rsid w:val="007E09CB"/>
    <w:rsid w:val="007E0EED"/>
    <w:rsid w:val="007E1A69"/>
    <w:rsid w:val="007E1CDB"/>
    <w:rsid w:val="007E20B6"/>
    <w:rsid w:val="007E2E2D"/>
    <w:rsid w:val="007E3137"/>
    <w:rsid w:val="007E38E2"/>
    <w:rsid w:val="007E4234"/>
    <w:rsid w:val="007E44DA"/>
    <w:rsid w:val="007E461D"/>
    <w:rsid w:val="007E4690"/>
    <w:rsid w:val="007E4F46"/>
    <w:rsid w:val="007E5366"/>
    <w:rsid w:val="007E53B2"/>
    <w:rsid w:val="007E5C30"/>
    <w:rsid w:val="007E5EC6"/>
    <w:rsid w:val="007E61D9"/>
    <w:rsid w:val="007E6FE4"/>
    <w:rsid w:val="007E7273"/>
    <w:rsid w:val="007F023D"/>
    <w:rsid w:val="007F0260"/>
    <w:rsid w:val="007F0752"/>
    <w:rsid w:val="007F0CFA"/>
    <w:rsid w:val="007F1A10"/>
    <w:rsid w:val="007F202B"/>
    <w:rsid w:val="007F2BDD"/>
    <w:rsid w:val="007F2E08"/>
    <w:rsid w:val="007F2F02"/>
    <w:rsid w:val="007F3057"/>
    <w:rsid w:val="007F378C"/>
    <w:rsid w:val="007F37D7"/>
    <w:rsid w:val="007F39F5"/>
    <w:rsid w:val="007F3AE3"/>
    <w:rsid w:val="007F4196"/>
    <w:rsid w:val="007F43E5"/>
    <w:rsid w:val="007F442A"/>
    <w:rsid w:val="007F452C"/>
    <w:rsid w:val="007F4722"/>
    <w:rsid w:val="007F4D06"/>
    <w:rsid w:val="007F5C94"/>
    <w:rsid w:val="007F686E"/>
    <w:rsid w:val="007F6B41"/>
    <w:rsid w:val="007F6B79"/>
    <w:rsid w:val="007F6BE7"/>
    <w:rsid w:val="007F7264"/>
    <w:rsid w:val="0080087C"/>
    <w:rsid w:val="008009C4"/>
    <w:rsid w:val="00800B3A"/>
    <w:rsid w:val="00800D62"/>
    <w:rsid w:val="00800EF6"/>
    <w:rsid w:val="00801475"/>
    <w:rsid w:val="00801BB8"/>
    <w:rsid w:val="00802147"/>
    <w:rsid w:val="008028A4"/>
    <w:rsid w:val="0080291E"/>
    <w:rsid w:val="00802CB0"/>
    <w:rsid w:val="00803204"/>
    <w:rsid w:val="00803CD5"/>
    <w:rsid w:val="00803FC0"/>
    <w:rsid w:val="00804054"/>
    <w:rsid w:val="008041D6"/>
    <w:rsid w:val="008044EB"/>
    <w:rsid w:val="00805830"/>
    <w:rsid w:val="0080586E"/>
    <w:rsid w:val="00805F1C"/>
    <w:rsid w:val="0080699C"/>
    <w:rsid w:val="00806EB1"/>
    <w:rsid w:val="008070BF"/>
    <w:rsid w:val="00807D74"/>
    <w:rsid w:val="0081099E"/>
    <w:rsid w:val="00810B85"/>
    <w:rsid w:val="00810B8A"/>
    <w:rsid w:val="00811D81"/>
    <w:rsid w:val="00811E04"/>
    <w:rsid w:val="00813245"/>
    <w:rsid w:val="0081382B"/>
    <w:rsid w:val="00813F67"/>
    <w:rsid w:val="00813FF0"/>
    <w:rsid w:val="00814A93"/>
    <w:rsid w:val="00814E2F"/>
    <w:rsid w:val="00815672"/>
    <w:rsid w:val="00815677"/>
    <w:rsid w:val="00815810"/>
    <w:rsid w:val="008158CC"/>
    <w:rsid w:val="00815A66"/>
    <w:rsid w:val="00815B6A"/>
    <w:rsid w:val="00815DC4"/>
    <w:rsid w:val="00815EC6"/>
    <w:rsid w:val="008162DC"/>
    <w:rsid w:val="008162E8"/>
    <w:rsid w:val="0081722C"/>
    <w:rsid w:val="00817515"/>
    <w:rsid w:val="00817B31"/>
    <w:rsid w:val="00817B95"/>
    <w:rsid w:val="00820864"/>
    <w:rsid w:val="00820940"/>
    <w:rsid w:val="00820995"/>
    <w:rsid w:val="00820AC7"/>
    <w:rsid w:val="00821040"/>
    <w:rsid w:val="00821660"/>
    <w:rsid w:val="00822334"/>
    <w:rsid w:val="00822D58"/>
    <w:rsid w:val="00822F31"/>
    <w:rsid w:val="00822FCC"/>
    <w:rsid w:val="008237A6"/>
    <w:rsid w:val="00823A31"/>
    <w:rsid w:val="0082408F"/>
    <w:rsid w:val="00824B7E"/>
    <w:rsid w:val="00824C32"/>
    <w:rsid w:val="00825530"/>
    <w:rsid w:val="0082578B"/>
    <w:rsid w:val="008257C5"/>
    <w:rsid w:val="0082673A"/>
    <w:rsid w:val="00826839"/>
    <w:rsid w:val="00826D10"/>
    <w:rsid w:val="00826FD9"/>
    <w:rsid w:val="00830E32"/>
    <w:rsid w:val="008314F9"/>
    <w:rsid w:val="008315C1"/>
    <w:rsid w:val="00831F34"/>
    <w:rsid w:val="008320C3"/>
    <w:rsid w:val="008327FF"/>
    <w:rsid w:val="00832828"/>
    <w:rsid w:val="00832A11"/>
    <w:rsid w:val="00832F45"/>
    <w:rsid w:val="00833437"/>
    <w:rsid w:val="00833E58"/>
    <w:rsid w:val="0083482F"/>
    <w:rsid w:val="00834DF0"/>
    <w:rsid w:val="00834E1C"/>
    <w:rsid w:val="00834E22"/>
    <w:rsid w:val="00835A95"/>
    <w:rsid w:val="00835F3E"/>
    <w:rsid w:val="00836306"/>
    <w:rsid w:val="00836418"/>
    <w:rsid w:val="0083766F"/>
    <w:rsid w:val="0083797F"/>
    <w:rsid w:val="0084015F"/>
    <w:rsid w:val="0084019B"/>
    <w:rsid w:val="0084071B"/>
    <w:rsid w:val="00840917"/>
    <w:rsid w:val="00840A0E"/>
    <w:rsid w:val="00840DE0"/>
    <w:rsid w:val="008417EC"/>
    <w:rsid w:val="00841BDC"/>
    <w:rsid w:val="00842132"/>
    <w:rsid w:val="0084249A"/>
    <w:rsid w:val="00844111"/>
    <w:rsid w:val="008448B7"/>
    <w:rsid w:val="00844B2B"/>
    <w:rsid w:val="00845103"/>
    <w:rsid w:val="0084539E"/>
    <w:rsid w:val="00845708"/>
    <w:rsid w:val="00845AD9"/>
    <w:rsid w:val="00845E6E"/>
    <w:rsid w:val="00845F01"/>
    <w:rsid w:val="00846D6D"/>
    <w:rsid w:val="008473CA"/>
    <w:rsid w:val="00847F2D"/>
    <w:rsid w:val="008501CE"/>
    <w:rsid w:val="00850348"/>
    <w:rsid w:val="0085097A"/>
    <w:rsid w:val="00850C18"/>
    <w:rsid w:val="00851031"/>
    <w:rsid w:val="0085106B"/>
    <w:rsid w:val="00851089"/>
    <w:rsid w:val="00852270"/>
    <w:rsid w:val="008528AD"/>
    <w:rsid w:val="00853564"/>
    <w:rsid w:val="00853BA1"/>
    <w:rsid w:val="00854944"/>
    <w:rsid w:val="008556AD"/>
    <w:rsid w:val="00855B2F"/>
    <w:rsid w:val="0085670A"/>
    <w:rsid w:val="00856F2C"/>
    <w:rsid w:val="0085718E"/>
    <w:rsid w:val="00857415"/>
    <w:rsid w:val="008579F8"/>
    <w:rsid w:val="0086025C"/>
    <w:rsid w:val="00860D57"/>
    <w:rsid w:val="008614F9"/>
    <w:rsid w:val="00861CC9"/>
    <w:rsid w:val="00861E7F"/>
    <w:rsid w:val="008626AC"/>
    <w:rsid w:val="00862E14"/>
    <w:rsid w:val="008630F7"/>
    <w:rsid w:val="00863378"/>
    <w:rsid w:val="008634BC"/>
    <w:rsid w:val="0086354A"/>
    <w:rsid w:val="00863AA8"/>
    <w:rsid w:val="00863D78"/>
    <w:rsid w:val="00863F25"/>
    <w:rsid w:val="00864153"/>
    <w:rsid w:val="00864290"/>
    <w:rsid w:val="008646D4"/>
    <w:rsid w:val="008646F8"/>
    <w:rsid w:val="00864812"/>
    <w:rsid w:val="00864D68"/>
    <w:rsid w:val="0086531F"/>
    <w:rsid w:val="008669AD"/>
    <w:rsid w:val="00866A8F"/>
    <w:rsid w:val="00867C84"/>
    <w:rsid w:val="00867FB4"/>
    <w:rsid w:val="0087096D"/>
    <w:rsid w:val="00870A82"/>
    <w:rsid w:val="00870CC4"/>
    <w:rsid w:val="00870E87"/>
    <w:rsid w:val="00870F52"/>
    <w:rsid w:val="008711E3"/>
    <w:rsid w:val="00871F97"/>
    <w:rsid w:val="00872415"/>
    <w:rsid w:val="00872B8B"/>
    <w:rsid w:val="00872C2B"/>
    <w:rsid w:val="00873F37"/>
    <w:rsid w:val="008745B6"/>
    <w:rsid w:val="00874AFB"/>
    <w:rsid w:val="00874E3A"/>
    <w:rsid w:val="0087540B"/>
    <w:rsid w:val="008762E5"/>
    <w:rsid w:val="008768CA"/>
    <w:rsid w:val="00877A22"/>
    <w:rsid w:val="00877BFA"/>
    <w:rsid w:val="00877EF9"/>
    <w:rsid w:val="0088048A"/>
    <w:rsid w:val="00880559"/>
    <w:rsid w:val="00880772"/>
    <w:rsid w:val="0088087A"/>
    <w:rsid w:val="00880AA7"/>
    <w:rsid w:val="0088122E"/>
    <w:rsid w:val="00881951"/>
    <w:rsid w:val="00881ABF"/>
    <w:rsid w:val="0088299B"/>
    <w:rsid w:val="00882DAD"/>
    <w:rsid w:val="00883EBA"/>
    <w:rsid w:val="00884C05"/>
    <w:rsid w:val="00885AC4"/>
    <w:rsid w:val="00885B37"/>
    <w:rsid w:val="0088609F"/>
    <w:rsid w:val="0088614D"/>
    <w:rsid w:val="00886894"/>
    <w:rsid w:val="0089063E"/>
    <w:rsid w:val="00890758"/>
    <w:rsid w:val="00890FDA"/>
    <w:rsid w:val="00891B83"/>
    <w:rsid w:val="00891DFA"/>
    <w:rsid w:val="00892161"/>
    <w:rsid w:val="0089243F"/>
    <w:rsid w:val="0089265A"/>
    <w:rsid w:val="008927C9"/>
    <w:rsid w:val="00892AB1"/>
    <w:rsid w:val="00892F09"/>
    <w:rsid w:val="00893227"/>
    <w:rsid w:val="0089390B"/>
    <w:rsid w:val="00893C20"/>
    <w:rsid w:val="008942CE"/>
    <w:rsid w:val="008951E0"/>
    <w:rsid w:val="008957E5"/>
    <w:rsid w:val="008958E9"/>
    <w:rsid w:val="00895E03"/>
    <w:rsid w:val="00895FC9"/>
    <w:rsid w:val="00896468"/>
    <w:rsid w:val="00896539"/>
    <w:rsid w:val="00897036"/>
    <w:rsid w:val="008970BA"/>
    <w:rsid w:val="008978F9"/>
    <w:rsid w:val="0089796D"/>
    <w:rsid w:val="008A0D56"/>
    <w:rsid w:val="008A19CD"/>
    <w:rsid w:val="008A1B4B"/>
    <w:rsid w:val="008A2C7E"/>
    <w:rsid w:val="008A2E71"/>
    <w:rsid w:val="008A3641"/>
    <w:rsid w:val="008A3E0C"/>
    <w:rsid w:val="008A3E8E"/>
    <w:rsid w:val="008A4656"/>
    <w:rsid w:val="008A48D8"/>
    <w:rsid w:val="008A4FCD"/>
    <w:rsid w:val="008A50D3"/>
    <w:rsid w:val="008A5311"/>
    <w:rsid w:val="008A5503"/>
    <w:rsid w:val="008A5F22"/>
    <w:rsid w:val="008A636F"/>
    <w:rsid w:val="008A6409"/>
    <w:rsid w:val="008A7159"/>
    <w:rsid w:val="008A754D"/>
    <w:rsid w:val="008A7EB9"/>
    <w:rsid w:val="008A7F89"/>
    <w:rsid w:val="008A7FC6"/>
    <w:rsid w:val="008B07FD"/>
    <w:rsid w:val="008B0F65"/>
    <w:rsid w:val="008B1106"/>
    <w:rsid w:val="008B117A"/>
    <w:rsid w:val="008B1A67"/>
    <w:rsid w:val="008B1F42"/>
    <w:rsid w:val="008B1FDC"/>
    <w:rsid w:val="008B25A4"/>
    <w:rsid w:val="008B25B1"/>
    <w:rsid w:val="008B25C9"/>
    <w:rsid w:val="008B28BF"/>
    <w:rsid w:val="008B2ABE"/>
    <w:rsid w:val="008B2D24"/>
    <w:rsid w:val="008B2D6B"/>
    <w:rsid w:val="008B324D"/>
    <w:rsid w:val="008B475C"/>
    <w:rsid w:val="008B4BB4"/>
    <w:rsid w:val="008B4E7D"/>
    <w:rsid w:val="008B5306"/>
    <w:rsid w:val="008B6E57"/>
    <w:rsid w:val="008B6EE4"/>
    <w:rsid w:val="008B7402"/>
    <w:rsid w:val="008B78F7"/>
    <w:rsid w:val="008B7FEE"/>
    <w:rsid w:val="008C052F"/>
    <w:rsid w:val="008C06FF"/>
    <w:rsid w:val="008C08B2"/>
    <w:rsid w:val="008C097D"/>
    <w:rsid w:val="008C14E6"/>
    <w:rsid w:val="008C16FB"/>
    <w:rsid w:val="008C1EE4"/>
    <w:rsid w:val="008C220D"/>
    <w:rsid w:val="008C24DC"/>
    <w:rsid w:val="008C2614"/>
    <w:rsid w:val="008C2A6D"/>
    <w:rsid w:val="008C2BB2"/>
    <w:rsid w:val="008C2E2A"/>
    <w:rsid w:val="008C3057"/>
    <w:rsid w:val="008C36D2"/>
    <w:rsid w:val="008C491B"/>
    <w:rsid w:val="008C4F0A"/>
    <w:rsid w:val="008C5258"/>
    <w:rsid w:val="008C5FA3"/>
    <w:rsid w:val="008C60F6"/>
    <w:rsid w:val="008C6A8F"/>
    <w:rsid w:val="008C74AF"/>
    <w:rsid w:val="008C759E"/>
    <w:rsid w:val="008C7639"/>
    <w:rsid w:val="008C79D3"/>
    <w:rsid w:val="008D015D"/>
    <w:rsid w:val="008D0453"/>
    <w:rsid w:val="008D05F1"/>
    <w:rsid w:val="008D1553"/>
    <w:rsid w:val="008D19BE"/>
    <w:rsid w:val="008D1E7A"/>
    <w:rsid w:val="008D26C4"/>
    <w:rsid w:val="008D27E3"/>
    <w:rsid w:val="008D2BDA"/>
    <w:rsid w:val="008D2E4D"/>
    <w:rsid w:val="008D3902"/>
    <w:rsid w:val="008D3D53"/>
    <w:rsid w:val="008D42CA"/>
    <w:rsid w:val="008D4BC2"/>
    <w:rsid w:val="008D55D4"/>
    <w:rsid w:val="008D5633"/>
    <w:rsid w:val="008D5B3B"/>
    <w:rsid w:val="008D62EA"/>
    <w:rsid w:val="008D62F2"/>
    <w:rsid w:val="008D65CD"/>
    <w:rsid w:val="008D706A"/>
    <w:rsid w:val="008D71BE"/>
    <w:rsid w:val="008D7434"/>
    <w:rsid w:val="008D74C1"/>
    <w:rsid w:val="008D7709"/>
    <w:rsid w:val="008D7CAB"/>
    <w:rsid w:val="008E07E0"/>
    <w:rsid w:val="008E0977"/>
    <w:rsid w:val="008E1237"/>
    <w:rsid w:val="008E13EA"/>
    <w:rsid w:val="008E15D5"/>
    <w:rsid w:val="008E1627"/>
    <w:rsid w:val="008E165B"/>
    <w:rsid w:val="008E16CB"/>
    <w:rsid w:val="008E1F3A"/>
    <w:rsid w:val="008E217C"/>
    <w:rsid w:val="008E2468"/>
    <w:rsid w:val="008E2B28"/>
    <w:rsid w:val="008E2B88"/>
    <w:rsid w:val="008E31BE"/>
    <w:rsid w:val="008E42CC"/>
    <w:rsid w:val="008E4EBB"/>
    <w:rsid w:val="008E4EF7"/>
    <w:rsid w:val="008E69CF"/>
    <w:rsid w:val="008E6E06"/>
    <w:rsid w:val="008F0025"/>
    <w:rsid w:val="008F0731"/>
    <w:rsid w:val="008F0811"/>
    <w:rsid w:val="008F1B86"/>
    <w:rsid w:val="008F1E58"/>
    <w:rsid w:val="008F2542"/>
    <w:rsid w:val="008F2BA0"/>
    <w:rsid w:val="008F2E9A"/>
    <w:rsid w:val="008F300E"/>
    <w:rsid w:val="008F3045"/>
    <w:rsid w:val="008F396F"/>
    <w:rsid w:val="008F3DCD"/>
    <w:rsid w:val="008F3DF9"/>
    <w:rsid w:val="008F414C"/>
    <w:rsid w:val="008F43D1"/>
    <w:rsid w:val="008F4D91"/>
    <w:rsid w:val="008F5199"/>
    <w:rsid w:val="008F5327"/>
    <w:rsid w:val="008F5AE9"/>
    <w:rsid w:val="008F6668"/>
    <w:rsid w:val="008F7B5B"/>
    <w:rsid w:val="00900BA6"/>
    <w:rsid w:val="00900D64"/>
    <w:rsid w:val="009010B7"/>
    <w:rsid w:val="0090188B"/>
    <w:rsid w:val="00901A5A"/>
    <w:rsid w:val="009020B2"/>
    <w:rsid w:val="0090271F"/>
    <w:rsid w:val="00902B42"/>
    <w:rsid w:val="00902B7D"/>
    <w:rsid w:val="00902DB9"/>
    <w:rsid w:val="00903251"/>
    <w:rsid w:val="00903555"/>
    <w:rsid w:val="00903C14"/>
    <w:rsid w:val="00903C4F"/>
    <w:rsid w:val="00904424"/>
    <w:rsid w:val="0090463E"/>
    <w:rsid w:val="0090466A"/>
    <w:rsid w:val="00906303"/>
    <w:rsid w:val="00906394"/>
    <w:rsid w:val="00906C38"/>
    <w:rsid w:val="009075EF"/>
    <w:rsid w:val="0091063F"/>
    <w:rsid w:val="0091191B"/>
    <w:rsid w:val="0091198B"/>
    <w:rsid w:val="009119B8"/>
    <w:rsid w:val="00913982"/>
    <w:rsid w:val="00913A35"/>
    <w:rsid w:val="00914029"/>
    <w:rsid w:val="00914085"/>
    <w:rsid w:val="0091468C"/>
    <w:rsid w:val="009149B4"/>
    <w:rsid w:val="009159D1"/>
    <w:rsid w:val="00915C71"/>
    <w:rsid w:val="00915EB0"/>
    <w:rsid w:val="00915FDA"/>
    <w:rsid w:val="0091698B"/>
    <w:rsid w:val="00916C21"/>
    <w:rsid w:val="00916F2F"/>
    <w:rsid w:val="0091719A"/>
    <w:rsid w:val="00917579"/>
    <w:rsid w:val="00917664"/>
    <w:rsid w:val="00917B1C"/>
    <w:rsid w:val="00917B5C"/>
    <w:rsid w:val="00917D3A"/>
    <w:rsid w:val="009202B1"/>
    <w:rsid w:val="00920A3C"/>
    <w:rsid w:val="0092130F"/>
    <w:rsid w:val="00921F91"/>
    <w:rsid w:val="0092291E"/>
    <w:rsid w:val="00922D5D"/>
    <w:rsid w:val="00923655"/>
    <w:rsid w:val="00924E52"/>
    <w:rsid w:val="009253A1"/>
    <w:rsid w:val="0092558E"/>
    <w:rsid w:val="00927C70"/>
    <w:rsid w:val="009301A2"/>
    <w:rsid w:val="00931121"/>
    <w:rsid w:val="00931769"/>
    <w:rsid w:val="00931D7A"/>
    <w:rsid w:val="00931EF3"/>
    <w:rsid w:val="0093215C"/>
    <w:rsid w:val="00932A5D"/>
    <w:rsid w:val="00932C68"/>
    <w:rsid w:val="00933254"/>
    <w:rsid w:val="00933EEB"/>
    <w:rsid w:val="009342CD"/>
    <w:rsid w:val="009345A3"/>
    <w:rsid w:val="00934AC7"/>
    <w:rsid w:val="00935691"/>
    <w:rsid w:val="00935C22"/>
    <w:rsid w:val="00935DE7"/>
    <w:rsid w:val="00936071"/>
    <w:rsid w:val="009364D0"/>
    <w:rsid w:val="00937046"/>
    <w:rsid w:val="0093723D"/>
    <w:rsid w:val="009376CD"/>
    <w:rsid w:val="009400C4"/>
    <w:rsid w:val="00940212"/>
    <w:rsid w:val="0094033C"/>
    <w:rsid w:val="0094050D"/>
    <w:rsid w:val="00940A4D"/>
    <w:rsid w:val="00940C6D"/>
    <w:rsid w:val="00940D56"/>
    <w:rsid w:val="00940FDA"/>
    <w:rsid w:val="009412C5"/>
    <w:rsid w:val="009414AC"/>
    <w:rsid w:val="00941565"/>
    <w:rsid w:val="00941A0C"/>
    <w:rsid w:val="00942090"/>
    <w:rsid w:val="00942604"/>
    <w:rsid w:val="0094278B"/>
    <w:rsid w:val="0094285F"/>
    <w:rsid w:val="00942C79"/>
    <w:rsid w:val="00942EC2"/>
    <w:rsid w:val="009430C5"/>
    <w:rsid w:val="00943161"/>
    <w:rsid w:val="0094368B"/>
    <w:rsid w:val="00943708"/>
    <w:rsid w:val="00943926"/>
    <w:rsid w:val="0094415E"/>
    <w:rsid w:val="00944816"/>
    <w:rsid w:val="00944F9B"/>
    <w:rsid w:val="009458EF"/>
    <w:rsid w:val="00945E6A"/>
    <w:rsid w:val="00946607"/>
    <w:rsid w:val="009467C2"/>
    <w:rsid w:val="00946838"/>
    <w:rsid w:val="00946B73"/>
    <w:rsid w:val="009472D6"/>
    <w:rsid w:val="00947D71"/>
    <w:rsid w:val="0095027B"/>
    <w:rsid w:val="009504B8"/>
    <w:rsid w:val="009505C5"/>
    <w:rsid w:val="0095091F"/>
    <w:rsid w:val="00950BDD"/>
    <w:rsid w:val="00950DB5"/>
    <w:rsid w:val="00951543"/>
    <w:rsid w:val="0095187F"/>
    <w:rsid w:val="009527D3"/>
    <w:rsid w:val="00953158"/>
    <w:rsid w:val="0095322D"/>
    <w:rsid w:val="0095399C"/>
    <w:rsid w:val="00953D09"/>
    <w:rsid w:val="0095408A"/>
    <w:rsid w:val="00954207"/>
    <w:rsid w:val="0095461D"/>
    <w:rsid w:val="00954845"/>
    <w:rsid w:val="00955653"/>
    <w:rsid w:val="00955BA9"/>
    <w:rsid w:val="00955CDE"/>
    <w:rsid w:val="00955D12"/>
    <w:rsid w:val="00955DAC"/>
    <w:rsid w:val="00955E70"/>
    <w:rsid w:val="0095601D"/>
    <w:rsid w:val="00956230"/>
    <w:rsid w:val="009563AF"/>
    <w:rsid w:val="00956527"/>
    <w:rsid w:val="00956738"/>
    <w:rsid w:val="009569CC"/>
    <w:rsid w:val="00956A9D"/>
    <w:rsid w:val="0095769E"/>
    <w:rsid w:val="00957A12"/>
    <w:rsid w:val="00957AE6"/>
    <w:rsid w:val="00957ED5"/>
    <w:rsid w:val="00960925"/>
    <w:rsid w:val="0096163E"/>
    <w:rsid w:val="00961B32"/>
    <w:rsid w:val="00961DCF"/>
    <w:rsid w:val="00961ED3"/>
    <w:rsid w:val="00962509"/>
    <w:rsid w:val="00962EF1"/>
    <w:rsid w:val="00962F52"/>
    <w:rsid w:val="00963B19"/>
    <w:rsid w:val="00963C33"/>
    <w:rsid w:val="00963DE9"/>
    <w:rsid w:val="00964867"/>
    <w:rsid w:val="009649A9"/>
    <w:rsid w:val="00964A15"/>
    <w:rsid w:val="009655E4"/>
    <w:rsid w:val="00965CA3"/>
    <w:rsid w:val="009670ED"/>
    <w:rsid w:val="00967AEC"/>
    <w:rsid w:val="00967F3A"/>
    <w:rsid w:val="00970B4E"/>
    <w:rsid w:val="00970C48"/>
    <w:rsid w:val="00970CD6"/>
    <w:rsid w:val="00970DA2"/>
    <w:rsid w:val="00970DB3"/>
    <w:rsid w:val="00971056"/>
    <w:rsid w:val="009717F9"/>
    <w:rsid w:val="009718C5"/>
    <w:rsid w:val="009722D3"/>
    <w:rsid w:val="00972580"/>
    <w:rsid w:val="00972BA2"/>
    <w:rsid w:val="00972CA4"/>
    <w:rsid w:val="00974479"/>
    <w:rsid w:val="009747A8"/>
    <w:rsid w:val="00974976"/>
    <w:rsid w:val="00974BB0"/>
    <w:rsid w:val="00974F6B"/>
    <w:rsid w:val="00975280"/>
    <w:rsid w:val="009754A1"/>
    <w:rsid w:val="00975BCD"/>
    <w:rsid w:val="0097695E"/>
    <w:rsid w:val="009769A2"/>
    <w:rsid w:val="00976A1D"/>
    <w:rsid w:val="00977F42"/>
    <w:rsid w:val="00977F7C"/>
    <w:rsid w:val="009807CA"/>
    <w:rsid w:val="00980E4E"/>
    <w:rsid w:val="00981075"/>
    <w:rsid w:val="0098142E"/>
    <w:rsid w:val="009814E1"/>
    <w:rsid w:val="00982042"/>
    <w:rsid w:val="00982E02"/>
    <w:rsid w:val="0098364A"/>
    <w:rsid w:val="00983AA3"/>
    <w:rsid w:val="00983AB0"/>
    <w:rsid w:val="009843B5"/>
    <w:rsid w:val="00984767"/>
    <w:rsid w:val="009849DF"/>
    <w:rsid w:val="00984E2B"/>
    <w:rsid w:val="00985109"/>
    <w:rsid w:val="009863E1"/>
    <w:rsid w:val="00986816"/>
    <w:rsid w:val="00986AA8"/>
    <w:rsid w:val="00986AC5"/>
    <w:rsid w:val="00987355"/>
    <w:rsid w:val="009873F6"/>
    <w:rsid w:val="0098778F"/>
    <w:rsid w:val="00987870"/>
    <w:rsid w:val="009879BF"/>
    <w:rsid w:val="00990185"/>
    <w:rsid w:val="0099044F"/>
    <w:rsid w:val="009908E1"/>
    <w:rsid w:val="00990CA4"/>
    <w:rsid w:val="00990E53"/>
    <w:rsid w:val="00991439"/>
    <w:rsid w:val="00991567"/>
    <w:rsid w:val="0099178B"/>
    <w:rsid w:val="009926BB"/>
    <w:rsid w:val="00992DC3"/>
    <w:rsid w:val="009934A0"/>
    <w:rsid w:val="00993707"/>
    <w:rsid w:val="00993BFC"/>
    <w:rsid w:val="00993F39"/>
    <w:rsid w:val="009942FB"/>
    <w:rsid w:val="00995068"/>
    <w:rsid w:val="00995267"/>
    <w:rsid w:val="00995AB6"/>
    <w:rsid w:val="00996E40"/>
    <w:rsid w:val="0099714E"/>
    <w:rsid w:val="009973EC"/>
    <w:rsid w:val="009978F5"/>
    <w:rsid w:val="009978FB"/>
    <w:rsid w:val="009A0417"/>
    <w:rsid w:val="009A07B6"/>
    <w:rsid w:val="009A0A41"/>
    <w:rsid w:val="009A0AF3"/>
    <w:rsid w:val="009A0CD9"/>
    <w:rsid w:val="009A11DE"/>
    <w:rsid w:val="009A155B"/>
    <w:rsid w:val="009A15DA"/>
    <w:rsid w:val="009A1927"/>
    <w:rsid w:val="009A1999"/>
    <w:rsid w:val="009A1DFF"/>
    <w:rsid w:val="009A2228"/>
    <w:rsid w:val="009A22F2"/>
    <w:rsid w:val="009A3154"/>
    <w:rsid w:val="009A335F"/>
    <w:rsid w:val="009A3B7B"/>
    <w:rsid w:val="009A544B"/>
    <w:rsid w:val="009A5872"/>
    <w:rsid w:val="009A59D7"/>
    <w:rsid w:val="009A6707"/>
    <w:rsid w:val="009A6E25"/>
    <w:rsid w:val="009A7079"/>
    <w:rsid w:val="009A756C"/>
    <w:rsid w:val="009A7755"/>
    <w:rsid w:val="009B0520"/>
    <w:rsid w:val="009B07CD"/>
    <w:rsid w:val="009B1C24"/>
    <w:rsid w:val="009B22FA"/>
    <w:rsid w:val="009B391B"/>
    <w:rsid w:val="009B3BF5"/>
    <w:rsid w:val="009B48B9"/>
    <w:rsid w:val="009B4AB5"/>
    <w:rsid w:val="009B4AEE"/>
    <w:rsid w:val="009B5008"/>
    <w:rsid w:val="009B5094"/>
    <w:rsid w:val="009B55B1"/>
    <w:rsid w:val="009B5A15"/>
    <w:rsid w:val="009B5AC3"/>
    <w:rsid w:val="009B6AB5"/>
    <w:rsid w:val="009B6DA8"/>
    <w:rsid w:val="009B75B7"/>
    <w:rsid w:val="009C0491"/>
    <w:rsid w:val="009C19E9"/>
    <w:rsid w:val="009C1C29"/>
    <w:rsid w:val="009C2328"/>
    <w:rsid w:val="009C2342"/>
    <w:rsid w:val="009C2B8B"/>
    <w:rsid w:val="009C2D88"/>
    <w:rsid w:val="009C2F99"/>
    <w:rsid w:val="009C3200"/>
    <w:rsid w:val="009C44C7"/>
    <w:rsid w:val="009C4B57"/>
    <w:rsid w:val="009C534B"/>
    <w:rsid w:val="009C535A"/>
    <w:rsid w:val="009C6CDF"/>
    <w:rsid w:val="009C6F8E"/>
    <w:rsid w:val="009C7252"/>
    <w:rsid w:val="009C7C36"/>
    <w:rsid w:val="009C7ED4"/>
    <w:rsid w:val="009C7F3C"/>
    <w:rsid w:val="009D0F3B"/>
    <w:rsid w:val="009D109E"/>
    <w:rsid w:val="009D1BFB"/>
    <w:rsid w:val="009D2093"/>
    <w:rsid w:val="009D259F"/>
    <w:rsid w:val="009D2642"/>
    <w:rsid w:val="009D2793"/>
    <w:rsid w:val="009D2BCA"/>
    <w:rsid w:val="009D48BD"/>
    <w:rsid w:val="009D5670"/>
    <w:rsid w:val="009D65F3"/>
    <w:rsid w:val="009D6AB6"/>
    <w:rsid w:val="009D6FC8"/>
    <w:rsid w:val="009D74A6"/>
    <w:rsid w:val="009D7720"/>
    <w:rsid w:val="009D7DF7"/>
    <w:rsid w:val="009E0012"/>
    <w:rsid w:val="009E026E"/>
    <w:rsid w:val="009E02E1"/>
    <w:rsid w:val="009E049F"/>
    <w:rsid w:val="009E0569"/>
    <w:rsid w:val="009E0AFF"/>
    <w:rsid w:val="009E140D"/>
    <w:rsid w:val="009E14B8"/>
    <w:rsid w:val="009E1906"/>
    <w:rsid w:val="009E2FFB"/>
    <w:rsid w:val="009E3387"/>
    <w:rsid w:val="009E36C0"/>
    <w:rsid w:val="009E3C08"/>
    <w:rsid w:val="009E3E88"/>
    <w:rsid w:val="009E56A8"/>
    <w:rsid w:val="009E5DB5"/>
    <w:rsid w:val="009E5F1E"/>
    <w:rsid w:val="009E5FB8"/>
    <w:rsid w:val="009E681D"/>
    <w:rsid w:val="009E74C0"/>
    <w:rsid w:val="009F025A"/>
    <w:rsid w:val="009F0901"/>
    <w:rsid w:val="009F0EF5"/>
    <w:rsid w:val="009F1DB3"/>
    <w:rsid w:val="009F20D7"/>
    <w:rsid w:val="009F216D"/>
    <w:rsid w:val="009F2864"/>
    <w:rsid w:val="009F289B"/>
    <w:rsid w:val="009F3678"/>
    <w:rsid w:val="009F37AB"/>
    <w:rsid w:val="009F4333"/>
    <w:rsid w:val="009F46F8"/>
    <w:rsid w:val="009F4C7F"/>
    <w:rsid w:val="009F576B"/>
    <w:rsid w:val="009F5C48"/>
    <w:rsid w:val="009F6C1F"/>
    <w:rsid w:val="009F6CD8"/>
    <w:rsid w:val="009F7D99"/>
    <w:rsid w:val="00A009BE"/>
    <w:rsid w:val="00A0117A"/>
    <w:rsid w:val="00A0118D"/>
    <w:rsid w:val="00A01556"/>
    <w:rsid w:val="00A01AC5"/>
    <w:rsid w:val="00A01B62"/>
    <w:rsid w:val="00A01C6D"/>
    <w:rsid w:val="00A01D06"/>
    <w:rsid w:val="00A022A2"/>
    <w:rsid w:val="00A02953"/>
    <w:rsid w:val="00A032D8"/>
    <w:rsid w:val="00A036A5"/>
    <w:rsid w:val="00A03B69"/>
    <w:rsid w:val="00A03BA6"/>
    <w:rsid w:val="00A03D35"/>
    <w:rsid w:val="00A0403D"/>
    <w:rsid w:val="00A0436C"/>
    <w:rsid w:val="00A04A73"/>
    <w:rsid w:val="00A050C5"/>
    <w:rsid w:val="00A05371"/>
    <w:rsid w:val="00A05A0C"/>
    <w:rsid w:val="00A05B7C"/>
    <w:rsid w:val="00A060F6"/>
    <w:rsid w:val="00A0753D"/>
    <w:rsid w:val="00A07953"/>
    <w:rsid w:val="00A07B62"/>
    <w:rsid w:val="00A07D0D"/>
    <w:rsid w:val="00A10F02"/>
    <w:rsid w:val="00A119DE"/>
    <w:rsid w:val="00A1236F"/>
    <w:rsid w:val="00A12837"/>
    <w:rsid w:val="00A12C76"/>
    <w:rsid w:val="00A12F3F"/>
    <w:rsid w:val="00A1320D"/>
    <w:rsid w:val="00A137D9"/>
    <w:rsid w:val="00A13AA5"/>
    <w:rsid w:val="00A13F1E"/>
    <w:rsid w:val="00A143BC"/>
    <w:rsid w:val="00A144BE"/>
    <w:rsid w:val="00A144D3"/>
    <w:rsid w:val="00A14A27"/>
    <w:rsid w:val="00A14A48"/>
    <w:rsid w:val="00A14B76"/>
    <w:rsid w:val="00A14EE7"/>
    <w:rsid w:val="00A14F05"/>
    <w:rsid w:val="00A14F20"/>
    <w:rsid w:val="00A155DE"/>
    <w:rsid w:val="00A159EC"/>
    <w:rsid w:val="00A15A81"/>
    <w:rsid w:val="00A161C0"/>
    <w:rsid w:val="00A16344"/>
    <w:rsid w:val="00A1652B"/>
    <w:rsid w:val="00A16629"/>
    <w:rsid w:val="00A167FF"/>
    <w:rsid w:val="00A168FB"/>
    <w:rsid w:val="00A16BB6"/>
    <w:rsid w:val="00A1722E"/>
    <w:rsid w:val="00A172C3"/>
    <w:rsid w:val="00A175EB"/>
    <w:rsid w:val="00A17774"/>
    <w:rsid w:val="00A204CA"/>
    <w:rsid w:val="00A209D6"/>
    <w:rsid w:val="00A21110"/>
    <w:rsid w:val="00A2141A"/>
    <w:rsid w:val="00A215DB"/>
    <w:rsid w:val="00A21D0B"/>
    <w:rsid w:val="00A238B0"/>
    <w:rsid w:val="00A2400B"/>
    <w:rsid w:val="00A2409C"/>
    <w:rsid w:val="00A2589B"/>
    <w:rsid w:val="00A25C3D"/>
    <w:rsid w:val="00A26A16"/>
    <w:rsid w:val="00A27836"/>
    <w:rsid w:val="00A2794A"/>
    <w:rsid w:val="00A304FB"/>
    <w:rsid w:val="00A30E50"/>
    <w:rsid w:val="00A31622"/>
    <w:rsid w:val="00A31D84"/>
    <w:rsid w:val="00A32458"/>
    <w:rsid w:val="00A325BC"/>
    <w:rsid w:val="00A32AFE"/>
    <w:rsid w:val="00A33176"/>
    <w:rsid w:val="00A33633"/>
    <w:rsid w:val="00A33929"/>
    <w:rsid w:val="00A33EE2"/>
    <w:rsid w:val="00A341B2"/>
    <w:rsid w:val="00A358AE"/>
    <w:rsid w:val="00A35ABB"/>
    <w:rsid w:val="00A35E08"/>
    <w:rsid w:val="00A362EE"/>
    <w:rsid w:val="00A364ED"/>
    <w:rsid w:val="00A365B8"/>
    <w:rsid w:val="00A3675F"/>
    <w:rsid w:val="00A37112"/>
    <w:rsid w:val="00A37300"/>
    <w:rsid w:val="00A37763"/>
    <w:rsid w:val="00A37DE7"/>
    <w:rsid w:val="00A37EB8"/>
    <w:rsid w:val="00A4048B"/>
    <w:rsid w:val="00A405D1"/>
    <w:rsid w:val="00A40A6C"/>
    <w:rsid w:val="00A41480"/>
    <w:rsid w:val="00A41C95"/>
    <w:rsid w:val="00A42BEF"/>
    <w:rsid w:val="00A43648"/>
    <w:rsid w:val="00A43998"/>
    <w:rsid w:val="00A44009"/>
    <w:rsid w:val="00A446F5"/>
    <w:rsid w:val="00A44948"/>
    <w:rsid w:val="00A4543A"/>
    <w:rsid w:val="00A46379"/>
    <w:rsid w:val="00A46F74"/>
    <w:rsid w:val="00A47001"/>
    <w:rsid w:val="00A47725"/>
    <w:rsid w:val="00A505EB"/>
    <w:rsid w:val="00A50732"/>
    <w:rsid w:val="00A50C22"/>
    <w:rsid w:val="00A51083"/>
    <w:rsid w:val="00A51151"/>
    <w:rsid w:val="00A51379"/>
    <w:rsid w:val="00A51679"/>
    <w:rsid w:val="00A5192D"/>
    <w:rsid w:val="00A51E8F"/>
    <w:rsid w:val="00A52B25"/>
    <w:rsid w:val="00A5356D"/>
    <w:rsid w:val="00A53724"/>
    <w:rsid w:val="00A53FA2"/>
    <w:rsid w:val="00A5419E"/>
    <w:rsid w:val="00A54674"/>
    <w:rsid w:val="00A54B2B"/>
    <w:rsid w:val="00A554D1"/>
    <w:rsid w:val="00A5566A"/>
    <w:rsid w:val="00A5587B"/>
    <w:rsid w:val="00A558FB"/>
    <w:rsid w:val="00A567B4"/>
    <w:rsid w:val="00A5696D"/>
    <w:rsid w:val="00A56994"/>
    <w:rsid w:val="00A57045"/>
    <w:rsid w:val="00A57159"/>
    <w:rsid w:val="00A571F6"/>
    <w:rsid w:val="00A57462"/>
    <w:rsid w:val="00A57E85"/>
    <w:rsid w:val="00A60297"/>
    <w:rsid w:val="00A607FF"/>
    <w:rsid w:val="00A60EC2"/>
    <w:rsid w:val="00A6102B"/>
    <w:rsid w:val="00A612FA"/>
    <w:rsid w:val="00A61561"/>
    <w:rsid w:val="00A61E30"/>
    <w:rsid w:val="00A62367"/>
    <w:rsid w:val="00A63C49"/>
    <w:rsid w:val="00A6461E"/>
    <w:rsid w:val="00A64AED"/>
    <w:rsid w:val="00A64EFE"/>
    <w:rsid w:val="00A64F0B"/>
    <w:rsid w:val="00A64FEB"/>
    <w:rsid w:val="00A6536F"/>
    <w:rsid w:val="00A6571C"/>
    <w:rsid w:val="00A65733"/>
    <w:rsid w:val="00A658AC"/>
    <w:rsid w:val="00A65B60"/>
    <w:rsid w:val="00A65D04"/>
    <w:rsid w:val="00A6650A"/>
    <w:rsid w:val="00A66645"/>
    <w:rsid w:val="00A66DF3"/>
    <w:rsid w:val="00A67CD3"/>
    <w:rsid w:val="00A67DED"/>
    <w:rsid w:val="00A70691"/>
    <w:rsid w:val="00A70C93"/>
    <w:rsid w:val="00A71D1B"/>
    <w:rsid w:val="00A72470"/>
    <w:rsid w:val="00A725F7"/>
    <w:rsid w:val="00A7315B"/>
    <w:rsid w:val="00A73D54"/>
    <w:rsid w:val="00A742C7"/>
    <w:rsid w:val="00A74569"/>
    <w:rsid w:val="00A745EA"/>
    <w:rsid w:val="00A74B64"/>
    <w:rsid w:val="00A74DE0"/>
    <w:rsid w:val="00A75790"/>
    <w:rsid w:val="00A75D10"/>
    <w:rsid w:val="00A75D52"/>
    <w:rsid w:val="00A7634D"/>
    <w:rsid w:val="00A76952"/>
    <w:rsid w:val="00A76A06"/>
    <w:rsid w:val="00A76D04"/>
    <w:rsid w:val="00A76E71"/>
    <w:rsid w:val="00A80922"/>
    <w:rsid w:val="00A80CBD"/>
    <w:rsid w:val="00A81349"/>
    <w:rsid w:val="00A81B3F"/>
    <w:rsid w:val="00A822F9"/>
    <w:rsid w:val="00A82346"/>
    <w:rsid w:val="00A832E6"/>
    <w:rsid w:val="00A833FD"/>
    <w:rsid w:val="00A83B18"/>
    <w:rsid w:val="00A84BCF"/>
    <w:rsid w:val="00A850E6"/>
    <w:rsid w:val="00A8569F"/>
    <w:rsid w:val="00A859CE"/>
    <w:rsid w:val="00A85FFA"/>
    <w:rsid w:val="00A86331"/>
    <w:rsid w:val="00A8663E"/>
    <w:rsid w:val="00A86A93"/>
    <w:rsid w:val="00A901A7"/>
    <w:rsid w:val="00A904F2"/>
    <w:rsid w:val="00A90B9E"/>
    <w:rsid w:val="00A91326"/>
    <w:rsid w:val="00A91761"/>
    <w:rsid w:val="00A91851"/>
    <w:rsid w:val="00A91979"/>
    <w:rsid w:val="00A92B0E"/>
    <w:rsid w:val="00A92CF5"/>
    <w:rsid w:val="00A92E0F"/>
    <w:rsid w:val="00A92E8A"/>
    <w:rsid w:val="00A93CC5"/>
    <w:rsid w:val="00A944F4"/>
    <w:rsid w:val="00A94E73"/>
    <w:rsid w:val="00A95100"/>
    <w:rsid w:val="00A9524E"/>
    <w:rsid w:val="00A953ED"/>
    <w:rsid w:val="00A9671C"/>
    <w:rsid w:val="00A970CF"/>
    <w:rsid w:val="00A97FA1"/>
    <w:rsid w:val="00AA01CB"/>
    <w:rsid w:val="00AA02FC"/>
    <w:rsid w:val="00AA03BA"/>
    <w:rsid w:val="00AA07D0"/>
    <w:rsid w:val="00AA0EB2"/>
    <w:rsid w:val="00AA12F5"/>
    <w:rsid w:val="00AA1553"/>
    <w:rsid w:val="00AA185D"/>
    <w:rsid w:val="00AA1A39"/>
    <w:rsid w:val="00AA2318"/>
    <w:rsid w:val="00AA3473"/>
    <w:rsid w:val="00AA3D1C"/>
    <w:rsid w:val="00AA3FC0"/>
    <w:rsid w:val="00AA47A3"/>
    <w:rsid w:val="00AA5297"/>
    <w:rsid w:val="00AA62E6"/>
    <w:rsid w:val="00AA7128"/>
    <w:rsid w:val="00AA7856"/>
    <w:rsid w:val="00AA7877"/>
    <w:rsid w:val="00AB18B2"/>
    <w:rsid w:val="00AB18E6"/>
    <w:rsid w:val="00AB1A3D"/>
    <w:rsid w:val="00AB1C5E"/>
    <w:rsid w:val="00AB1FB7"/>
    <w:rsid w:val="00AB22C3"/>
    <w:rsid w:val="00AB3A62"/>
    <w:rsid w:val="00AB3D0B"/>
    <w:rsid w:val="00AB4600"/>
    <w:rsid w:val="00AB4817"/>
    <w:rsid w:val="00AB50AF"/>
    <w:rsid w:val="00AB5925"/>
    <w:rsid w:val="00AB62B9"/>
    <w:rsid w:val="00AB70B2"/>
    <w:rsid w:val="00AB7C7A"/>
    <w:rsid w:val="00AB7EDA"/>
    <w:rsid w:val="00AB7F12"/>
    <w:rsid w:val="00AC03A9"/>
    <w:rsid w:val="00AC11B2"/>
    <w:rsid w:val="00AC135E"/>
    <w:rsid w:val="00AC1441"/>
    <w:rsid w:val="00AC2900"/>
    <w:rsid w:val="00AC2A42"/>
    <w:rsid w:val="00AC2C7B"/>
    <w:rsid w:val="00AC2C97"/>
    <w:rsid w:val="00AC2F60"/>
    <w:rsid w:val="00AC344E"/>
    <w:rsid w:val="00AC4199"/>
    <w:rsid w:val="00AC425F"/>
    <w:rsid w:val="00AC438C"/>
    <w:rsid w:val="00AC4653"/>
    <w:rsid w:val="00AC4695"/>
    <w:rsid w:val="00AC48E0"/>
    <w:rsid w:val="00AC5233"/>
    <w:rsid w:val="00AC5865"/>
    <w:rsid w:val="00AC5B11"/>
    <w:rsid w:val="00AC5F10"/>
    <w:rsid w:val="00AC6426"/>
    <w:rsid w:val="00AC678F"/>
    <w:rsid w:val="00AC6E3E"/>
    <w:rsid w:val="00AC73A5"/>
    <w:rsid w:val="00AC7849"/>
    <w:rsid w:val="00AC79F8"/>
    <w:rsid w:val="00AC7A0B"/>
    <w:rsid w:val="00AC7AFC"/>
    <w:rsid w:val="00AC7B54"/>
    <w:rsid w:val="00AC7BA3"/>
    <w:rsid w:val="00AD021F"/>
    <w:rsid w:val="00AD05F2"/>
    <w:rsid w:val="00AD0D4A"/>
    <w:rsid w:val="00AD1236"/>
    <w:rsid w:val="00AD1346"/>
    <w:rsid w:val="00AD2460"/>
    <w:rsid w:val="00AD29DF"/>
    <w:rsid w:val="00AD2F1B"/>
    <w:rsid w:val="00AD408C"/>
    <w:rsid w:val="00AD4693"/>
    <w:rsid w:val="00AD472B"/>
    <w:rsid w:val="00AD4BE3"/>
    <w:rsid w:val="00AD5073"/>
    <w:rsid w:val="00AD56B0"/>
    <w:rsid w:val="00AD6551"/>
    <w:rsid w:val="00AD6F8B"/>
    <w:rsid w:val="00AD70CE"/>
    <w:rsid w:val="00AD7788"/>
    <w:rsid w:val="00AD7EF9"/>
    <w:rsid w:val="00AD7F59"/>
    <w:rsid w:val="00AE00A0"/>
    <w:rsid w:val="00AE02C5"/>
    <w:rsid w:val="00AE0818"/>
    <w:rsid w:val="00AE0DE1"/>
    <w:rsid w:val="00AE1207"/>
    <w:rsid w:val="00AE1400"/>
    <w:rsid w:val="00AE1B07"/>
    <w:rsid w:val="00AE1B30"/>
    <w:rsid w:val="00AE1C9F"/>
    <w:rsid w:val="00AE1D70"/>
    <w:rsid w:val="00AE1F22"/>
    <w:rsid w:val="00AE25C2"/>
    <w:rsid w:val="00AE2BB1"/>
    <w:rsid w:val="00AE2F00"/>
    <w:rsid w:val="00AE40A1"/>
    <w:rsid w:val="00AE48A2"/>
    <w:rsid w:val="00AE52CD"/>
    <w:rsid w:val="00AE576D"/>
    <w:rsid w:val="00AE5C82"/>
    <w:rsid w:val="00AE5EB2"/>
    <w:rsid w:val="00AE61D6"/>
    <w:rsid w:val="00AE74BD"/>
    <w:rsid w:val="00AE7701"/>
    <w:rsid w:val="00AE7F83"/>
    <w:rsid w:val="00AF0E8F"/>
    <w:rsid w:val="00AF11CD"/>
    <w:rsid w:val="00AF1357"/>
    <w:rsid w:val="00AF156F"/>
    <w:rsid w:val="00AF1A22"/>
    <w:rsid w:val="00AF2454"/>
    <w:rsid w:val="00AF27E4"/>
    <w:rsid w:val="00AF2874"/>
    <w:rsid w:val="00AF28E2"/>
    <w:rsid w:val="00AF2AEE"/>
    <w:rsid w:val="00AF3814"/>
    <w:rsid w:val="00AF5FC2"/>
    <w:rsid w:val="00AF629B"/>
    <w:rsid w:val="00AF65D5"/>
    <w:rsid w:val="00AF6D66"/>
    <w:rsid w:val="00AF7007"/>
    <w:rsid w:val="00AF77CF"/>
    <w:rsid w:val="00AF7D07"/>
    <w:rsid w:val="00B0050D"/>
    <w:rsid w:val="00B00CB7"/>
    <w:rsid w:val="00B00D5F"/>
    <w:rsid w:val="00B010D1"/>
    <w:rsid w:val="00B010E5"/>
    <w:rsid w:val="00B01140"/>
    <w:rsid w:val="00B01C0A"/>
    <w:rsid w:val="00B01FE7"/>
    <w:rsid w:val="00B027F4"/>
    <w:rsid w:val="00B02812"/>
    <w:rsid w:val="00B028E7"/>
    <w:rsid w:val="00B04408"/>
    <w:rsid w:val="00B04BEB"/>
    <w:rsid w:val="00B05380"/>
    <w:rsid w:val="00B05415"/>
    <w:rsid w:val="00B05962"/>
    <w:rsid w:val="00B0609C"/>
    <w:rsid w:val="00B06727"/>
    <w:rsid w:val="00B06AFC"/>
    <w:rsid w:val="00B06F2C"/>
    <w:rsid w:val="00B074F8"/>
    <w:rsid w:val="00B10129"/>
    <w:rsid w:val="00B107DE"/>
    <w:rsid w:val="00B108B9"/>
    <w:rsid w:val="00B10B81"/>
    <w:rsid w:val="00B10C97"/>
    <w:rsid w:val="00B115E3"/>
    <w:rsid w:val="00B11E1C"/>
    <w:rsid w:val="00B12315"/>
    <w:rsid w:val="00B123CA"/>
    <w:rsid w:val="00B12C50"/>
    <w:rsid w:val="00B12EBE"/>
    <w:rsid w:val="00B13399"/>
    <w:rsid w:val="00B1353A"/>
    <w:rsid w:val="00B13782"/>
    <w:rsid w:val="00B13CE8"/>
    <w:rsid w:val="00B13F9A"/>
    <w:rsid w:val="00B1448C"/>
    <w:rsid w:val="00B15449"/>
    <w:rsid w:val="00B157C1"/>
    <w:rsid w:val="00B16225"/>
    <w:rsid w:val="00B16A38"/>
    <w:rsid w:val="00B16C2F"/>
    <w:rsid w:val="00B2005B"/>
    <w:rsid w:val="00B205CE"/>
    <w:rsid w:val="00B213ED"/>
    <w:rsid w:val="00B218E3"/>
    <w:rsid w:val="00B220CC"/>
    <w:rsid w:val="00B22382"/>
    <w:rsid w:val="00B232CC"/>
    <w:rsid w:val="00B2347F"/>
    <w:rsid w:val="00B23485"/>
    <w:rsid w:val="00B234F0"/>
    <w:rsid w:val="00B2405C"/>
    <w:rsid w:val="00B2437D"/>
    <w:rsid w:val="00B247DD"/>
    <w:rsid w:val="00B25392"/>
    <w:rsid w:val="00B25462"/>
    <w:rsid w:val="00B2589B"/>
    <w:rsid w:val="00B25A43"/>
    <w:rsid w:val="00B25AFB"/>
    <w:rsid w:val="00B25C8B"/>
    <w:rsid w:val="00B25D6A"/>
    <w:rsid w:val="00B25E5B"/>
    <w:rsid w:val="00B266FC"/>
    <w:rsid w:val="00B26A1D"/>
    <w:rsid w:val="00B26BD1"/>
    <w:rsid w:val="00B2702B"/>
    <w:rsid w:val="00B27303"/>
    <w:rsid w:val="00B276B8"/>
    <w:rsid w:val="00B27BA9"/>
    <w:rsid w:val="00B30EF1"/>
    <w:rsid w:val="00B30F36"/>
    <w:rsid w:val="00B3162A"/>
    <w:rsid w:val="00B325A2"/>
    <w:rsid w:val="00B328D9"/>
    <w:rsid w:val="00B32CA8"/>
    <w:rsid w:val="00B33651"/>
    <w:rsid w:val="00B356CF"/>
    <w:rsid w:val="00B35C54"/>
    <w:rsid w:val="00B35C70"/>
    <w:rsid w:val="00B3613C"/>
    <w:rsid w:val="00B36690"/>
    <w:rsid w:val="00B36C5E"/>
    <w:rsid w:val="00B3769E"/>
    <w:rsid w:val="00B37C1B"/>
    <w:rsid w:val="00B4035C"/>
    <w:rsid w:val="00B40AA5"/>
    <w:rsid w:val="00B40AE1"/>
    <w:rsid w:val="00B410B4"/>
    <w:rsid w:val="00B412AB"/>
    <w:rsid w:val="00B412C6"/>
    <w:rsid w:val="00B41E81"/>
    <w:rsid w:val="00B41FBA"/>
    <w:rsid w:val="00B42365"/>
    <w:rsid w:val="00B42382"/>
    <w:rsid w:val="00B43BDC"/>
    <w:rsid w:val="00B44044"/>
    <w:rsid w:val="00B44E36"/>
    <w:rsid w:val="00B452CE"/>
    <w:rsid w:val="00B45417"/>
    <w:rsid w:val="00B456B5"/>
    <w:rsid w:val="00B45A31"/>
    <w:rsid w:val="00B45B37"/>
    <w:rsid w:val="00B45ED9"/>
    <w:rsid w:val="00B46B5E"/>
    <w:rsid w:val="00B474C5"/>
    <w:rsid w:val="00B4757C"/>
    <w:rsid w:val="00B47FD1"/>
    <w:rsid w:val="00B50534"/>
    <w:rsid w:val="00B5080E"/>
    <w:rsid w:val="00B50906"/>
    <w:rsid w:val="00B50F05"/>
    <w:rsid w:val="00B516BB"/>
    <w:rsid w:val="00B52BD7"/>
    <w:rsid w:val="00B52E13"/>
    <w:rsid w:val="00B5324B"/>
    <w:rsid w:val="00B54D1A"/>
    <w:rsid w:val="00B54ED3"/>
    <w:rsid w:val="00B54F13"/>
    <w:rsid w:val="00B562E8"/>
    <w:rsid w:val="00B56AD6"/>
    <w:rsid w:val="00B56DF3"/>
    <w:rsid w:val="00B56EC0"/>
    <w:rsid w:val="00B56FCB"/>
    <w:rsid w:val="00B5756E"/>
    <w:rsid w:val="00B575C4"/>
    <w:rsid w:val="00B57BC3"/>
    <w:rsid w:val="00B57C0C"/>
    <w:rsid w:val="00B6012D"/>
    <w:rsid w:val="00B60799"/>
    <w:rsid w:val="00B61077"/>
    <w:rsid w:val="00B61AC3"/>
    <w:rsid w:val="00B61C75"/>
    <w:rsid w:val="00B62340"/>
    <w:rsid w:val="00B62413"/>
    <w:rsid w:val="00B62DE7"/>
    <w:rsid w:val="00B635CD"/>
    <w:rsid w:val="00B6363D"/>
    <w:rsid w:val="00B63ABB"/>
    <w:rsid w:val="00B63CD4"/>
    <w:rsid w:val="00B63E70"/>
    <w:rsid w:val="00B64109"/>
    <w:rsid w:val="00B64A32"/>
    <w:rsid w:val="00B64DAB"/>
    <w:rsid w:val="00B651C4"/>
    <w:rsid w:val="00B6536D"/>
    <w:rsid w:val="00B65AD3"/>
    <w:rsid w:val="00B67B34"/>
    <w:rsid w:val="00B700F0"/>
    <w:rsid w:val="00B70498"/>
    <w:rsid w:val="00B709BD"/>
    <w:rsid w:val="00B70DDC"/>
    <w:rsid w:val="00B718EF"/>
    <w:rsid w:val="00B7199D"/>
    <w:rsid w:val="00B71D95"/>
    <w:rsid w:val="00B720DE"/>
    <w:rsid w:val="00B7240D"/>
    <w:rsid w:val="00B727B0"/>
    <w:rsid w:val="00B74760"/>
    <w:rsid w:val="00B74E5B"/>
    <w:rsid w:val="00B7503C"/>
    <w:rsid w:val="00B75107"/>
    <w:rsid w:val="00B75CE8"/>
    <w:rsid w:val="00B76DC0"/>
    <w:rsid w:val="00B80138"/>
    <w:rsid w:val="00B80D71"/>
    <w:rsid w:val="00B80E63"/>
    <w:rsid w:val="00B815BB"/>
    <w:rsid w:val="00B81611"/>
    <w:rsid w:val="00B81CDE"/>
    <w:rsid w:val="00B81D20"/>
    <w:rsid w:val="00B81D94"/>
    <w:rsid w:val="00B81E7E"/>
    <w:rsid w:val="00B82089"/>
    <w:rsid w:val="00B823B6"/>
    <w:rsid w:val="00B83156"/>
    <w:rsid w:val="00B83437"/>
    <w:rsid w:val="00B83918"/>
    <w:rsid w:val="00B83C3D"/>
    <w:rsid w:val="00B84B48"/>
    <w:rsid w:val="00B84CD4"/>
    <w:rsid w:val="00B84DB2"/>
    <w:rsid w:val="00B851A6"/>
    <w:rsid w:val="00B85A9B"/>
    <w:rsid w:val="00B87ABF"/>
    <w:rsid w:val="00B87E83"/>
    <w:rsid w:val="00B911B6"/>
    <w:rsid w:val="00B9197C"/>
    <w:rsid w:val="00B9199E"/>
    <w:rsid w:val="00B919D9"/>
    <w:rsid w:val="00B91CC9"/>
    <w:rsid w:val="00B92276"/>
    <w:rsid w:val="00B9242F"/>
    <w:rsid w:val="00B92537"/>
    <w:rsid w:val="00B9311E"/>
    <w:rsid w:val="00B9356D"/>
    <w:rsid w:val="00B936FF"/>
    <w:rsid w:val="00B9402D"/>
    <w:rsid w:val="00B9420E"/>
    <w:rsid w:val="00B944C8"/>
    <w:rsid w:val="00B94EA2"/>
    <w:rsid w:val="00B951B8"/>
    <w:rsid w:val="00B95606"/>
    <w:rsid w:val="00B95821"/>
    <w:rsid w:val="00B95BF0"/>
    <w:rsid w:val="00B96E72"/>
    <w:rsid w:val="00B96F4D"/>
    <w:rsid w:val="00B96F8A"/>
    <w:rsid w:val="00B97987"/>
    <w:rsid w:val="00B97A7D"/>
    <w:rsid w:val="00B97D5B"/>
    <w:rsid w:val="00B97E68"/>
    <w:rsid w:val="00BA072C"/>
    <w:rsid w:val="00BA0B88"/>
    <w:rsid w:val="00BA2386"/>
    <w:rsid w:val="00BA2879"/>
    <w:rsid w:val="00BA2C1F"/>
    <w:rsid w:val="00BA3708"/>
    <w:rsid w:val="00BA3770"/>
    <w:rsid w:val="00BA385C"/>
    <w:rsid w:val="00BA3A3F"/>
    <w:rsid w:val="00BA3DB3"/>
    <w:rsid w:val="00BA3E89"/>
    <w:rsid w:val="00BA421F"/>
    <w:rsid w:val="00BA432C"/>
    <w:rsid w:val="00BA56F7"/>
    <w:rsid w:val="00BA5B95"/>
    <w:rsid w:val="00BA6DF3"/>
    <w:rsid w:val="00BA7914"/>
    <w:rsid w:val="00BB07ED"/>
    <w:rsid w:val="00BB1ECC"/>
    <w:rsid w:val="00BB2031"/>
    <w:rsid w:val="00BB2339"/>
    <w:rsid w:val="00BB26B7"/>
    <w:rsid w:val="00BB32F0"/>
    <w:rsid w:val="00BB3437"/>
    <w:rsid w:val="00BB3EAB"/>
    <w:rsid w:val="00BB44D0"/>
    <w:rsid w:val="00BB455B"/>
    <w:rsid w:val="00BB58C1"/>
    <w:rsid w:val="00BB629A"/>
    <w:rsid w:val="00BB66DC"/>
    <w:rsid w:val="00BB6980"/>
    <w:rsid w:val="00BB69EB"/>
    <w:rsid w:val="00BB6E82"/>
    <w:rsid w:val="00BB740B"/>
    <w:rsid w:val="00BB75C5"/>
    <w:rsid w:val="00BB7674"/>
    <w:rsid w:val="00BC094F"/>
    <w:rsid w:val="00BC0C0E"/>
    <w:rsid w:val="00BC134A"/>
    <w:rsid w:val="00BC14F0"/>
    <w:rsid w:val="00BC1D67"/>
    <w:rsid w:val="00BC1E3E"/>
    <w:rsid w:val="00BC205C"/>
    <w:rsid w:val="00BC2974"/>
    <w:rsid w:val="00BC2AF5"/>
    <w:rsid w:val="00BC316F"/>
    <w:rsid w:val="00BC31FA"/>
    <w:rsid w:val="00BC3555"/>
    <w:rsid w:val="00BC3C00"/>
    <w:rsid w:val="00BC3EA6"/>
    <w:rsid w:val="00BC3F98"/>
    <w:rsid w:val="00BC44CD"/>
    <w:rsid w:val="00BC4982"/>
    <w:rsid w:val="00BC5A14"/>
    <w:rsid w:val="00BC5A38"/>
    <w:rsid w:val="00BC5E1A"/>
    <w:rsid w:val="00BC5F81"/>
    <w:rsid w:val="00BC6083"/>
    <w:rsid w:val="00BC75D1"/>
    <w:rsid w:val="00BC771D"/>
    <w:rsid w:val="00BC778E"/>
    <w:rsid w:val="00BD04DF"/>
    <w:rsid w:val="00BD0577"/>
    <w:rsid w:val="00BD11C8"/>
    <w:rsid w:val="00BD20BF"/>
    <w:rsid w:val="00BD237C"/>
    <w:rsid w:val="00BD2AA5"/>
    <w:rsid w:val="00BD2B1D"/>
    <w:rsid w:val="00BD3113"/>
    <w:rsid w:val="00BD3283"/>
    <w:rsid w:val="00BD36D1"/>
    <w:rsid w:val="00BD3903"/>
    <w:rsid w:val="00BD3DDD"/>
    <w:rsid w:val="00BD4021"/>
    <w:rsid w:val="00BD4615"/>
    <w:rsid w:val="00BD4ADB"/>
    <w:rsid w:val="00BD4FEA"/>
    <w:rsid w:val="00BD5A7D"/>
    <w:rsid w:val="00BD5BD9"/>
    <w:rsid w:val="00BD5CDF"/>
    <w:rsid w:val="00BD63D4"/>
    <w:rsid w:val="00BD6DF7"/>
    <w:rsid w:val="00BD7F50"/>
    <w:rsid w:val="00BE02E8"/>
    <w:rsid w:val="00BE0EF4"/>
    <w:rsid w:val="00BE10D4"/>
    <w:rsid w:val="00BE12B6"/>
    <w:rsid w:val="00BE15CF"/>
    <w:rsid w:val="00BE1DFC"/>
    <w:rsid w:val="00BE2128"/>
    <w:rsid w:val="00BE27A5"/>
    <w:rsid w:val="00BE2905"/>
    <w:rsid w:val="00BE2A57"/>
    <w:rsid w:val="00BE3826"/>
    <w:rsid w:val="00BE3B5F"/>
    <w:rsid w:val="00BE6CE8"/>
    <w:rsid w:val="00BE6DB0"/>
    <w:rsid w:val="00BE6F1F"/>
    <w:rsid w:val="00BE76E3"/>
    <w:rsid w:val="00BF07A6"/>
    <w:rsid w:val="00BF25FB"/>
    <w:rsid w:val="00BF27B9"/>
    <w:rsid w:val="00BF31E3"/>
    <w:rsid w:val="00BF3458"/>
    <w:rsid w:val="00BF34DC"/>
    <w:rsid w:val="00BF36BA"/>
    <w:rsid w:val="00BF4448"/>
    <w:rsid w:val="00BF5219"/>
    <w:rsid w:val="00BF5854"/>
    <w:rsid w:val="00BF7142"/>
    <w:rsid w:val="00C001D7"/>
    <w:rsid w:val="00C00A44"/>
    <w:rsid w:val="00C00E4C"/>
    <w:rsid w:val="00C010C6"/>
    <w:rsid w:val="00C01207"/>
    <w:rsid w:val="00C0129E"/>
    <w:rsid w:val="00C014D5"/>
    <w:rsid w:val="00C01781"/>
    <w:rsid w:val="00C01966"/>
    <w:rsid w:val="00C02E59"/>
    <w:rsid w:val="00C03231"/>
    <w:rsid w:val="00C034B2"/>
    <w:rsid w:val="00C0395A"/>
    <w:rsid w:val="00C03DC6"/>
    <w:rsid w:val="00C04958"/>
    <w:rsid w:val="00C04A44"/>
    <w:rsid w:val="00C04A7B"/>
    <w:rsid w:val="00C06113"/>
    <w:rsid w:val="00C0615D"/>
    <w:rsid w:val="00C067A7"/>
    <w:rsid w:val="00C074D0"/>
    <w:rsid w:val="00C1016E"/>
    <w:rsid w:val="00C102F2"/>
    <w:rsid w:val="00C10328"/>
    <w:rsid w:val="00C1041C"/>
    <w:rsid w:val="00C10BC1"/>
    <w:rsid w:val="00C10E03"/>
    <w:rsid w:val="00C11468"/>
    <w:rsid w:val="00C1158B"/>
    <w:rsid w:val="00C115FC"/>
    <w:rsid w:val="00C117BB"/>
    <w:rsid w:val="00C12959"/>
    <w:rsid w:val="00C12A06"/>
    <w:rsid w:val="00C12B51"/>
    <w:rsid w:val="00C13250"/>
    <w:rsid w:val="00C13BF4"/>
    <w:rsid w:val="00C142E7"/>
    <w:rsid w:val="00C145CE"/>
    <w:rsid w:val="00C146A4"/>
    <w:rsid w:val="00C148A2"/>
    <w:rsid w:val="00C14E30"/>
    <w:rsid w:val="00C15252"/>
    <w:rsid w:val="00C15515"/>
    <w:rsid w:val="00C158E6"/>
    <w:rsid w:val="00C15FEB"/>
    <w:rsid w:val="00C16354"/>
    <w:rsid w:val="00C163FE"/>
    <w:rsid w:val="00C16969"/>
    <w:rsid w:val="00C17136"/>
    <w:rsid w:val="00C17B9C"/>
    <w:rsid w:val="00C20137"/>
    <w:rsid w:val="00C2089B"/>
    <w:rsid w:val="00C20938"/>
    <w:rsid w:val="00C20975"/>
    <w:rsid w:val="00C214F5"/>
    <w:rsid w:val="00C21E29"/>
    <w:rsid w:val="00C22973"/>
    <w:rsid w:val="00C229B5"/>
    <w:rsid w:val="00C22AE9"/>
    <w:rsid w:val="00C2313E"/>
    <w:rsid w:val="00C236A7"/>
    <w:rsid w:val="00C237B9"/>
    <w:rsid w:val="00C2383D"/>
    <w:rsid w:val="00C23B7E"/>
    <w:rsid w:val="00C23C61"/>
    <w:rsid w:val="00C23EFB"/>
    <w:rsid w:val="00C23FEE"/>
    <w:rsid w:val="00C242F1"/>
    <w:rsid w:val="00C243C4"/>
    <w:rsid w:val="00C24408"/>
    <w:rsid w:val="00C24650"/>
    <w:rsid w:val="00C24716"/>
    <w:rsid w:val="00C25116"/>
    <w:rsid w:val="00C2533A"/>
    <w:rsid w:val="00C253B8"/>
    <w:rsid w:val="00C25465"/>
    <w:rsid w:val="00C2553C"/>
    <w:rsid w:val="00C26742"/>
    <w:rsid w:val="00C26DEC"/>
    <w:rsid w:val="00C275A2"/>
    <w:rsid w:val="00C278F0"/>
    <w:rsid w:val="00C27DFC"/>
    <w:rsid w:val="00C30A39"/>
    <w:rsid w:val="00C30FE6"/>
    <w:rsid w:val="00C31BDB"/>
    <w:rsid w:val="00C32052"/>
    <w:rsid w:val="00C32A0B"/>
    <w:rsid w:val="00C32F6E"/>
    <w:rsid w:val="00C33079"/>
    <w:rsid w:val="00C331DF"/>
    <w:rsid w:val="00C333B2"/>
    <w:rsid w:val="00C33453"/>
    <w:rsid w:val="00C33AA5"/>
    <w:rsid w:val="00C33B59"/>
    <w:rsid w:val="00C33D3A"/>
    <w:rsid w:val="00C33F85"/>
    <w:rsid w:val="00C344C7"/>
    <w:rsid w:val="00C344E9"/>
    <w:rsid w:val="00C34A7F"/>
    <w:rsid w:val="00C34BC9"/>
    <w:rsid w:val="00C3509D"/>
    <w:rsid w:val="00C35D61"/>
    <w:rsid w:val="00C35E05"/>
    <w:rsid w:val="00C36B57"/>
    <w:rsid w:val="00C36D52"/>
    <w:rsid w:val="00C3719A"/>
    <w:rsid w:val="00C375AF"/>
    <w:rsid w:val="00C375D0"/>
    <w:rsid w:val="00C376AA"/>
    <w:rsid w:val="00C37B20"/>
    <w:rsid w:val="00C40CEB"/>
    <w:rsid w:val="00C410DE"/>
    <w:rsid w:val="00C4118D"/>
    <w:rsid w:val="00C4196E"/>
    <w:rsid w:val="00C41B61"/>
    <w:rsid w:val="00C420D5"/>
    <w:rsid w:val="00C420E8"/>
    <w:rsid w:val="00C428CD"/>
    <w:rsid w:val="00C42AA6"/>
    <w:rsid w:val="00C42D52"/>
    <w:rsid w:val="00C430EF"/>
    <w:rsid w:val="00C43617"/>
    <w:rsid w:val="00C43CD0"/>
    <w:rsid w:val="00C4448C"/>
    <w:rsid w:val="00C444E7"/>
    <w:rsid w:val="00C44DE1"/>
    <w:rsid w:val="00C44F8E"/>
    <w:rsid w:val="00C454CD"/>
    <w:rsid w:val="00C4554A"/>
    <w:rsid w:val="00C4563B"/>
    <w:rsid w:val="00C45A52"/>
    <w:rsid w:val="00C45F58"/>
    <w:rsid w:val="00C469C6"/>
    <w:rsid w:val="00C46A68"/>
    <w:rsid w:val="00C46B31"/>
    <w:rsid w:val="00C4727A"/>
    <w:rsid w:val="00C472C8"/>
    <w:rsid w:val="00C477B4"/>
    <w:rsid w:val="00C50EF0"/>
    <w:rsid w:val="00C51961"/>
    <w:rsid w:val="00C52531"/>
    <w:rsid w:val="00C5304B"/>
    <w:rsid w:val="00C53523"/>
    <w:rsid w:val="00C53651"/>
    <w:rsid w:val="00C53E82"/>
    <w:rsid w:val="00C54723"/>
    <w:rsid w:val="00C54F88"/>
    <w:rsid w:val="00C55821"/>
    <w:rsid w:val="00C55BDB"/>
    <w:rsid w:val="00C55F31"/>
    <w:rsid w:val="00C56639"/>
    <w:rsid w:val="00C56D64"/>
    <w:rsid w:val="00C572B2"/>
    <w:rsid w:val="00C575D2"/>
    <w:rsid w:val="00C57B51"/>
    <w:rsid w:val="00C57DD3"/>
    <w:rsid w:val="00C57F56"/>
    <w:rsid w:val="00C60146"/>
    <w:rsid w:val="00C60755"/>
    <w:rsid w:val="00C60818"/>
    <w:rsid w:val="00C6084F"/>
    <w:rsid w:val="00C60BD4"/>
    <w:rsid w:val="00C61896"/>
    <w:rsid w:val="00C61B07"/>
    <w:rsid w:val="00C61DFD"/>
    <w:rsid w:val="00C61FA1"/>
    <w:rsid w:val="00C620AD"/>
    <w:rsid w:val="00C62742"/>
    <w:rsid w:val="00C631F8"/>
    <w:rsid w:val="00C637AB"/>
    <w:rsid w:val="00C641F5"/>
    <w:rsid w:val="00C642F6"/>
    <w:rsid w:val="00C64B67"/>
    <w:rsid w:val="00C650DE"/>
    <w:rsid w:val="00C677D3"/>
    <w:rsid w:val="00C678F1"/>
    <w:rsid w:val="00C7011C"/>
    <w:rsid w:val="00C703D9"/>
    <w:rsid w:val="00C7042E"/>
    <w:rsid w:val="00C705EF"/>
    <w:rsid w:val="00C70890"/>
    <w:rsid w:val="00C70B22"/>
    <w:rsid w:val="00C70E63"/>
    <w:rsid w:val="00C70E6E"/>
    <w:rsid w:val="00C710C3"/>
    <w:rsid w:val="00C715D4"/>
    <w:rsid w:val="00C72F7A"/>
    <w:rsid w:val="00C7384B"/>
    <w:rsid w:val="00C73D6B"/>
    <w:rsid w:val="00C744EE"/>
    <w:rsid w:val="00C74971"/>
    <w:rsid w:val="00C74D2D"/>
    <w:rsid w:val="00C74D6D"/>
    <w:rsid w:val="00C758E0"/>
    <w:rsid w:val="00C758FA"/>
    <w:rsid w:val="00C75D10"/>
    <w:rsid w:val="00C75ED5"/>
    <w:rsid w:val="00C760DC"/>
    <w:rsid w:val="00C765E3"/>
    <w:rsid w:val="00C76C36"/>
    <w:rsid w:val="00C76D90"/>
    <w:rsid w:val="00C77BB8"/>
    <w:rsid w:val="00C80152"/>
    <w:rsid w:val="00C803B3"/>
    <w:rsid w:val="00C809F9"/>
    <w:rsid w:val="00C80BB5"/>
    <w:rsid w:val="00C811E6"/>
    <w:rsid w:val="00C81467"/>
    <w:rsid w:val="00C815BA"/>
    <w:rsid w:val="00C81720"/>
    <w:rsid w:val="00C81D67"/>
    <w:rsid w:val="00C823C3"/>
    <w:rsid w:val="00C828A0"/>
    <w:rsid w:val="00C82AF6"/>
    <w:rsid w:val="00C82B0D"/>
    <w:rsid w:val="00C83418"/>
    <w:rsid w:val="00C83A13"/>
    <w:rsid w:val="00C84379"/>
    <w:rsid w:val="00C846AF"/>
    <w:rsid w:val="00C852E8"/>
    <w:rsid w:val="00C85A42"/>
    <w:rsid w:val="00C85C33"/>
    <w:rsid w:val="00C8662F"/>
    <w:rsid w:val="00C86E6F"/>
    <w:rsid w:val="00C86F6B"/>
    <w:rsid w:val="00C9068C"/>
    <w:rsid w:val="00C91706"/>
    <w:rsid w:val="00C9197C"/>
    <w:rsid w:val="00C923D2"/>
    <w:rsid w:val="00C924B6"/>
    <w:rsid w:val="00C925A9"/>
    <w:rsid w:val="00C927D8"/>
    <w:rsid w:val="00C92967"/>
    <w:rsid w:val="00C929D2"/>
    <w:rsid w:val="00C93077"/>
    <w:rsid w:val="00C944D0"/>
    <w:rsid w:val="00C95BDE"/>
    <w:rsid w:val="00C9629D"/>
    <w:rsid w:val="00C96658"/>
    <w:rsid w:val="00C96EF6"/>
    <w:rsid w:val="00C97034"/>
    <w:rsid w:val="00C9757E"/>
    <w:rsid w:val="00C97688"/>
    <w:rsid w:val="00C977A3"/>
    <w:rsid w:val="00C97932"/>
    <w:rsid w:val="00CA055F"/>
    <w:rsid w:val="00CA0669"/>
    <w:rsid w:val="00CA0DA6"/>
    <w:rsid w:val="00CA0FBD"/>
    <w:rsid w:val="00CA2E7B"/>
    <w:rsid w:val="00CA33ED"/>
    <w:rsid w:val="00CA357D"/>
    <w:rsid w:val="00CA3A25"/>
    <w:rsid w:val="00CA3D0C"/>
    <w:rsid w:val="00CA3FC3"/>
    <w:rsid w:val="00CA4321"/>
    <w:rsid w:val="00CA54C1"/>
    <w:rsid w:val="00CA6003"/>
    <w:rsid w:val="00CA654B"/>
    <w:rsid w:val="00CA7B60"/>
    <w:rsid w:val="00CB10C7"/>
    <w:rsid w:val="00CB1DAF"/>
    <w:rsid w:val="00CB2192"/>
    <w:rsid w:val="00CB2229"/>
    <w:rsid w:val="00CB29EF"/>
    <w:rsid w:val="00CB30AA"/>
    <w:rsid w:val="00CB3209"/>
    <w:rsid w:val="00CB33FD"/>
    <w:rsid w:val="00CB3459"/>
    <w:rsid w:val="00CB3837"/>
    <w:rsid w:val="00CB3AFB"/>
    <w:rsid w:val="00CB3C65"/>
    <w:rsid w:val="00CB4353"/>
    <w:rsid w:val="00CB525E"/>
    <w:rsid w:val="00CB56D3"/>
    <w:rsid w:val="00CB66FF"/>
    <w:rsid w:val="00CB6D15"/>
    <w:rsid w:val="00CB6EB6"/>
    <w:rsid w:val="00CB72B8"/>
    <w:rsid w:val="00CB7545"/>
    <w:rsid w:val="00CB7755"/>
    <w:rsid w:val="00CB7827"/>
    <w:rsid w:val="00CB7A40"/>
    <w:rsid w:val="00CB7B20"/>
    <w:rsid w:val="00CB7D03"/>
    <w:rsid w:val="00CC09D1"/>
    <w:rsid w:val="00CC10FA"/>
    <w:rsid w:val="00CC152E"/>
    <w:rsid w:val="00CC1696"/>
    <w:rsid w:val="00CC16B2"/>
    <w:rsid w:val="00CC191B"/>
    <w:rsid w:val="00CC24B8"/>
    <w:rsid w:val="00CC285C"/>
    <w:rsid w:val="00CC296B"/>
    <w:rsid w:val="00CC3596"/>
    <w:rsid w:val="00CC3D95"/>
    <w:rsid w:val="00CC3F93"/>
    <w:rsid w:val="00CC54E5"/>
    <w:rsid w:val="00CC5A13"/>
    <w:rsid w:val="00CC5D2B"/>
    <w:rsid w:val="00CC7366"/>
    <w:rsid w:val="00CC7F69"/>
    <w:rsid w:val="00CD04F9"/>
    <w:rsid w:val="00CD098E"/>
    <w:rsid w:val="00CD0F6C"/>
    <w:rsid w:val="00CD0FE8"/>
    <w:rsid w:val="00CD15E8"/>
    <w:rsid w:val="00CD2191"/>
    <w:rsid w:val="00CD27AA"/>
    <w:rsid w:val="00CD292F"/>
    <w:rsid w:val="00CD35EC"/>
    <w:rsid w:val="00CD40B2"/>
    <w:rsid w:val="00CD434E"/>
    <w:rsid w:val="00CD4706"/>
    <w:rsid w:val="00CD47B9"/>
    <w:rsid w:val="00CD49B0"/>
    <w:rsid w:val="00CD4C7B"/>
    <w:rsid w:val="00CD514D"/>
    <w:rsid w:val="00CD58FE"/>
    <w:rsid w:val="00CD6573"/>
    <w:rsid w:val="00CD6B05"/>
    <w:rsid w:val="00CD6BD7"/>
    <w:rsid w:val="00CD71C0"/>
    <w:rsid w:val="00CD72BA"/>
    <w:rsid w:val="00CD7B9B"/>
    <w:rsid w:val="00CE0827"/>
    <w:rsid w:val="00CE0FBE"/>
    <w:rsid w:val="00CE1762"/>
    <w:rsid w:val="00CE1961"/>
    <w:rsid w:val="00CE261D"/>
    <w:rsid w:val="00CE3D8A"/>
    <w:rsid w:val="00CE3F41"/>
    <w:rsid w:val="00CE4708"/>
    <w:rsid w:val="00CE5967"/>
    <w:rsid w:val="00CE5D4E"/>
    <w:rsid w:val="00CE5F16"/>
    <w:rsid w:val="00CE6625"/>
    <w:rsid w:val="00CE68AB"/>
    <w:rsid w:val="00CE6A2F"/>
    <w:rsid w:val="00CE6E50"/>
    <w:rsid w:val="00CE70F5"/>
    <w:rsid w:val="00CE728A"/>
    <w:rsid w:val="00CE75E0"/>
    <w:rsid w:val="00CE7E6D"/>
    <w:rsid w:val="00CF05B7"/>
    <w:rsid w:val="00CF0B64"/>
    <w:rsid w:val="00CF1226"/>
    <w:rsid w:val="00CF1243"/>
    <w:rsid w:val="00CF12B8"/>
    <w:rsid w:val="00CF12E4"/>
    <w:rsid w:val="00CF1B11"/>
    <w:rsid w:val="00CF2751"/>
    <w:rsid w:val="00CF2AD3"/>
    <w:rsid w:val="00CF2B6E"/>
    <w:rsid w:val="00CF2DE2"/>
    <w:rsid w:val="00CF3250"/>
    <w:rsid w:val="00CF334D"/>
    <w:rsid w:val="00CF34E9"/>
    <w:rsid w:val="00CF366C"/>
    <w:rsid w:val="00CF3734"/>
    <w:rsid w:val="00CF3849"/>
    <w:rsid w:val="00CF3914"/>
    <w:rsid w:val="00CF4035"/>
    <w:rsid w:val="00CF4CED"/>
    <w:rsid w:val="00CF53C5"/>
    <w:rsid w:val="00CF5681"/>
    <w:rsid w:val="00CF5C58"/>
    <w:rsid w:val="00CF6027"/>
    <w:rsid w:val="00CF671A"/>
    <w:rsid w:val="00CF69A6"/>
    <w:rsid w:val="00CF6AE0"/>
    <w:rsid w:val="00CF7AD0"/>
    <w:rsid w:val="00CF7DE8"/>
    <w:rsid w:val="00D00669"/>
    <w:rsid w:val="00D0108E"/>
    <w:rsid w:val="00D0140C"/>
    <w:rsid w:val="00D01F75"/>
    <w:rsid w:val="00D02047"/>
    <w:rsid w:val="00D020F9"/>
    <w:rsid w:val="00D02A22"/>
    <w:rsid w:val="00D02D19"/>
    <w:rsid w:val="00D033A4"/>
    <w:rsid w:val="00D03BB4"/>
    <w:rsid w:val="00D03E25"/>
    <w:rsid w:val="00D047ED"/>
    <w:rsid w:val="00D050AF"/>
    <w:rsid w:val="00D051FE"/>
    <w:rsid w:val="00D05B7F"/>
    <w:rsid w:val="00D060A1"/>
    <w:rsid w:val="00D07D5D"/>
    <w:rsid w:val="00D10DB6"/>
    <w:rsid w:val="00D116CC"/>
    <w:rsid w:val="00D11731"/>
    <w:rsid w:val="00D117B4"/>
    <w:rsid w:val="00D117DF"/>
    <w:rsid w:val="00D11888"/>
    <w:rsid w:val="00D131CF"/>
    <w:rsid w:val="00D133B2"/>
    <w:rsid w:val="00D13791"/>
    <w:rsid w:val="00D145A2"/>
    <w:rsid w:val="00D14D24"/>
    <w:rsid w:val="00D14D29"/>
    <w:rsid w:val="00D1536C"/>
    <w:rsid w:val="00D15D1C"/>
    <w:rsid w:val="00D1616A"/>
    <w:rsid w:val="00D16C13"/>
    <w:rsid w:val="00D16E1F"/>
    <w:rsid w:val="00D174CA"/>
    <w:rsid w:val="00D17522"/>
    <w:rsid w:val="00D17653"/>
    <w:rsid w:val="00D17CDE"/>
    <w:rsid w:val="00D203C2"/>
    <w:rsid w:val="00D218A8"/>
    <w:rsid w:val="00D21BCB"/>
    <w:rsid w:val="00D22431"/>
    <w:rsid w:val="00D22570"/>
    <w:rsid w:val="00D226DF"/>
    <w:rsid w:val="00D229F7"/>
    <w:rsid w:val="00D22F3C"/>
    <w:rsid w:val="00D23FD4"/>
    <w:rsid w:val="00D2448E"/>
    <w:rsid w:val="00D24EB8"/>
    <w:rsid w:val="00D24ECB"/>
    <w:rsid w:val="00D25ACD"/>
    <w:rsid w:val="00D25AF5"/>
    <w:rsid w:val="00D26811"/>
    <w:rsid w:val="00D26B3F"/>
    <w:rsid w:val="00D26DFC"/>
    <w:rsid w:val="00D273EF"/>
    <w:rsid w:val="00D279FA"/>
    <w:rsid w:val="00D27AEA"/>
    <w:rsid w:val="00D27F7A"/>
    <w:rsid w:val="00D31167"/>
    <w:rsid w:val="00D312B4"/>
    <w:rsid w:val="00D31CA6"/>
    <w:rsid w:val="00D321CF"/>
    <w:rsid w:val="00D32411"/>
    <w:rsid w:val="00D32735"/>
    <w:rsid w:val="00D32FBF"/>
    <w:rsid w:val="00D336D6"/>
    <w:rsid w:val="00D33918"/>
    <w:rsid w:val="00D33BE3"/>
    <w:rsid w:val="00D33D8D"/>
    <w:rsid w:val="00D3406F"/>
    <w:rsid w:val="00D347B0"/>
    <w:rsid w:val="00D34F91"/>
    <w:rsid w:val="00D355ED"/>
    <w:rsid w:val="00D3590B"/>
    <w:rsid w:val="00D35F43"/>
    <w:rsid w:val="00D3643E"/>
    <w:rsid w:val="00D36AFB"/>
    <w:rsid w:val="00D36B75"/>
    <w:rsid w:val="00D3792D"/>
    <w:rsid w:val="00D4030A"/>
    <w:rsid w:val="00D40D10"/>
    <w:rsid w:val="00D40ED2"/>
    <w:rsid w:val="00D40FA0"/>
    <w:rsid w:val="00D41A1B"/>
    <w:rsid w:val="00D41A4D"/>
    <w:rsid w:val="00D41A81"/>
    <w:rsid w:val="00D41F73"/>
    <w:rsid w:val="00D4222D"/>
    <w:rsid w:val="00D424A5"/>
    <w:rsid w:val="00D42EF6"/>
    <w:rsid w:val="00D42FBA"/>
    <w:rsid w:val="00D43C7F"/>
    <w:rsid w:val="00D4455D"/>
    <w:rsid w:val="00D45BD7"/>
    <w:rsid w:val="00D4638E"/>
    <w:rsid w:val="00D46699"/>
    <w:rsid w:val="00D46DD7"/>
    <w:rsid w:val="00D47D25"/>
    <w:rsid w:val="00D502A4"/>
    <w:rsid w:val="00D511E1"/>
    <w:rsid w:val="00D51BF0"/>
    <w:rsid w:val="00D52025"/>
    <w:rsid w:val="00D52231"/>
    <w:rsid w:val="00D528DD"/>
    <w:rsid w:val="00D532D3"/>
    <w:rsid w:val="00D54291"/>
    <w:rsid w:val="00D5435B"/>
    <w:rsid w:val="00D548E4"/>
    <w:rsid w:val="00D5495F"/>
    <w:rsid w:val="00D55176"/>
    <w:rsid w:val="00D55E47"/>
    <w:rsid w:val="00D55EF3"/>
    <w:rsid w:val="00D56300"/>
    <w:rsid w:val="00D56556"/>
    <w:rsid w:val="00D56700"/>
    <w:rsid w:val="00D56D1F"/>
    <w:rsid w:val="00D572A7"/>
    <w:rsid w:val="00D5783D"/>
    <w:rsid w:val="00D60072"/>
    <w:rsid w:val="00D601DD"/>
    <w:rsid w:val="00D6093D"/>
    <w:rsid w:val="00D60BF3"/>
    <w:rsid w:val="00D60E63"/>
    <w:rsid w:val="00D61553"/>
    <w:rsid w:val="00D61D1C"/>
    <w:rsid w:val="00D62E19"/>
    <w:rsid w:val="00D63245"/>
    <w:rsid w:val="00D63625"/>
    <w:rsid w:val="00D63BC8"/>
    <w:rsid w:val="00D63FE8"/>
    <w:rsid w:val="00D64923"/>
    <w:rsid w:val="00D64CD3"/>
    <w:rsid w:val="00D656DE"/>
    <w:rsid w:val="00D65F1D"/>
    <w:rsid w:val="00D65F8C"/>
    <w:rsid w:val="00D6625E"/>
    <w:rsid w:val="00D666E7"/>
    <w:rsid w:val="00D66825"/>
    <w:rsid w:val="00D6746E"/>
    <w:rsid w:val="00D67510"/>
    <w:rsid w:val="00D67982"/>
    <w:rsid w:val="00D67B09"/>
    <w:rsid w:val="00D67CD1"/>
    <w:rsid w:val="00D67D90"/>
    <w:rsid w:val="00D67FE7"/>
    <w:rsid w:val="00D70038"/>
    <w:rsid w:val="00D70D09"/>
    <w:rsid w:val="00D70D98"/>
    <w:rsid w:val="00D70E58"/>
    <w:rsid w:val="00D7110B"/>
    <w:rsid w:val="00D71270"/>
    <w:rsid w:val="00D712E4"/>
    <w:rsid w:val="00D71B66"/>
    <w:rsid w:val="00D72135"/>
    <w:rsid w:val="00D72229"/>
    <w:rsid w:val="00D723EC"/>
    <w:rsid w:val="00D72748"/>
    <w:rsid w:val="00D732B2"/>
    <w:rsid w:val="00D7384E"/>
    <w:rsid w:val="00D73860"/>
    <w:rsid w:val="00D738D6"/>
    <w:rsid w:val="00D73DE5"/>
    <w:rsid w:val="00D748BA"/>
    <w:rsid w:val="00D74ADE"/>
    <w:rsid w:val="00D74C38"/>
    <w:rsid w:val="00D74E9D"/>
    <w:rsid w:val="00D75196"/>
    <w:rsid w:val="00D7578E"/>
    <w:rsid w:val="00D75BCE"/>
    <w:rsid w:val="00D763B9"/>
    <w:rsid w:val="00D764AA"/>
    <w:rsid w:val="00D76EC6"/>
    <w:rsid w:val="00D77144"/>
    <w:rsid w:val="00D772E7"/>
    <w:rsid w:val="00D80447"/>
    <w:rsid w:val="00D80795"/>
    <w:rsid w:val="00D80D68"/>
    <w:rsid w:val="00D81956"/>
    <w:rsid w:val="00D81B8E"/>
    <w:rsid w:val="00D81C5B"/>
    <w:rsid w:val="00D81D61"/>
    <w:rsid w:val="00D821DA"/>
    <w:rsid w:val="00D822F1"/>
    <w:rsid w:val="00D825D2"/>
    <w:rsid w:val="00D82A59"/>
    <w:rsid w:val="00D83422"/>
    <w:rsid w:val="00D83761"/>
    <w:rsid w:val="00D838B1"/>
    <w:rsid w:val="00D8406F"/>
    <w:rsid w:val="00D84357"/>
    <w:rsid w:val="00D84368"/>
    <w:rsid w:val="00D845AF"/>
    <w:rsid w:val="00D852D6"/>
    <w:rsid w:val="00D853B1"/>
    <w:rsid w:val="00D854BE"/>
    <w:rsid w:val="00D85A3A"/>
    <w:rsid w:val="00D85D74"/>
    <w:rsid w:val="00D879FD"/>
    <w:rsid w:val="00D87E00"/>
    <w:rsid w:val="00D87F0E"/>
    <w:rsid w:val="00D90078"/>
    <w:rsid w:val="00D90142"/>
    <w:rsid w:val="00D901D4"/>
    <w:rsid w:val="00D90C07"/>
    <w:rsid w:val="00D90C0E"/>
    <w:rsid w:val="00D912B2"/>
    <w:rsid w:val="00D9134D"/>
    <w:rsid w:val="00D920F4"/>
    <w:rsid w:val="00D92468"/>
    <w:rsid w:val="00D92E81"/>
    <w:rsid w:val="00D9337D"/>
    <w:rsid w:val="00D94AC2"/>
    <w:rsid w:val="00D958A2"/>
    <w:rsid w:val="00D95C6B"/>
    <w:rsid w:val="00D96748"/>
    <w:rsid w:val="00D96B05"/>
    <w:rsid w:val="00D96D11"/>
    <w:rsid w:val="00D972B5"/>
    <w:rsid w:val="00DA0440"/>
    <w:rsid w:val="00DA0D70"/>
    <w:rsid w:val="00DA1C8E"/>
    <w:rsid w:val="00DA21D4"/>
    <w:rsid w:val="00DA274C"/>
    <w:rsid w:val="00DA323E"/>
    <w:rsid w:val="00DA3626"/>
    <w:rsid w:val="00DA382B"/>
    <w:rsid w:val="00DA3EC6"/>
    <w:rsid w:val="00DA47BA"/>
    <w:rsid w:val="00DA50B5"/>
    <w:rsid w:val="00DA593F"/>
    <w:rsid w:val="00DA67B5"/>
    <w:rsid w:val="00DA6B1B"/>
    <w:rsid w:val="00DA6CC6"/>
    <w:rsid w:val="00DA7A03"/>
    <w:rsid w:val="00DB07CD"/>
    <w:rsid w:val="00DB08CC"/>
    <w:rsid w:val="00DB0D49"/>
    <w:rsid w:val="00DB0DB8"/>
    <w:rsid w:val="00DB16C8"/>
    <w:rsid w:val="00DB16FC"/>
    <w:rsid w:val="00DB1818"/>
    <w:rsid w:val="00DB2476"/>
    <w:rsid w:val="00DB24B8"/>
    <w:rsid w:val="00DB2ED9"/>
    <w:rsid w:val="00DB30F5"/>
    <w:rsid w:val="00DB3B48"/>
    <w:rsid w:val="00DB4E41"/>
    <w:rsid w:val="00DB51BE"/>
    <w:rsid w:val="00DB51E1"/>
    <w:rsid w:val="00DB529B"/>
    <w:rsid w:val="00DB546F"/>
    <w:rsid w:val="00DB54C6"/>
    <w:rsid w:val="00DB5D5D"/>
    <w:rsid w:val="00DB5DBD"/>
    <w:rsid w:val="00DB62E6"/>
    <w:rsid w:val="00DB6311"/>
    <w:rsid w:val="00DB668D"/>
    <w:rsid w:val="00DB6936"/>
    <w:rsid w:val="00DB75C0"/>
    <w:rsid w:val="00DB7694"/>
    <w:rsid w:val="00DB7C3B"/>
    <w:rsid w:val="00DB7FB1"/>
    <w:rsid w:val="00DC076E"/>
    <w:rsid w:val="00DC0BA4"/>
    <w:rsid w:val="00DC0D0D"/>
    <w:rsid w:val="00DC2CBE"/>
    <w:rsid w:val="00DC3035"/>
    <w:rsid w:val="00DC309B"/>
    <w:rsid w:val="00DC31FC"/>
    <w:rsid w:val="00DC34DC"/>
    <w:rsid w:val="00DC40E6"/>
    <w:rsid w:val="00DC453B"/>
    <w:rsid w:val="00DC4C91"/>
    <w:rsid w:val="00DC4DA2"/>
    <w:rsid w:val="00DC5261"/>
    <w:rsid w:val="00DC68D0"/>
    <w:rsid w:val="00DC6C8A"/>
    <w:rsid w:val="00DC6E97"/>
    <w:rsid w:val="00DC7035"/>
    <w:rsid w:val="00DC710E"/>
    <w:rsid w:val="00DC7886"/>
    <w:rsid w:val="00DD065E"/>
    <w:rsid w:val="00DD0E88"/>
    <w:rsid w:val="00DD11D9"/>
    <w:rsid w:val="00DD1396"/>
    <w:rsid w:val="00DD17C1"/>
    <w:rsid w:val="00DD183B"/>
    <w:rsid w:val="00DD1B35"/>
    <w:rsid w:val="00DD1B47"/>
    <w:rsid w:val="00DD21FB"/>
    <w:rsid w:val="00DD2399"/>
    <w:rsid w:val="00DD240C"/>
    <w:rsid w:val="00DD29C0"/>
    <w:rsid w:val="00DD2B5B"/>
    <w:rsid w:val="00DD2F93"/>
    <w:rsid w:val="00DD3207"/>
    <w:rsid w:val="00DD3910"/>
    <w:rsid w:val="00DD416F"/>
    <w:rsid w:val="00DD4274"/>
    <w:rsid w:val="00DD4823"/>
    <w:rsid w:val="00DD493F"/>
    <w:rsid w:val="00DD49CB"/>
    <w:rsid w:val="00DD4D42"/>
    <w:rsid w:val="00DD51E1"/>
    <w:rsid w:val="00DD61B3"/>
    <w:rsid w:val="00DD6216"/>
    <w:rsid w:val="00DD716A"/>
    <w:rsid w:val="00DE01FD"/>
    <w:rsid w:val="00DE0D95"/>
    <w:rsid w:val="00DE1FE0"/>
    <w:rsid w:val="00DE22B6"/>
    <w:rsid w:val="00DE25D2"/>
    <w:rsid w:val="00DE2709"/>
    <w:rsid w:val="00DE2781"/>
    <w:rsid w:val="00DE2DC5"/>
    <w:rsid w:val="00DE2FBD"/>
    <w:rsid w:val="00DE307C"/>
    <w:rsid w:val="00DE3AC3"/>
    <w:rsid w:val="00DE3EC4"/>
    <w:rsid w:val="00DE44C3"/>
    <w:rsid w:val="00DE48AF"/>
    <w:rsid w:val="00DE5B1B"/>
    <w:rsid w:val="00DE6530"/>
    <w:rsid w:val="00DE6F5E"/>
    <w:rsid w:val="00DE74E2"/>
    <w:rsid w:val="00DE74E8"/>
    <w:rsid w:val="00DE7DF2"/>
    <w:rsid w:val="00DF012B"/>
    <w:rsid w:val="00DF0782"/>
    <w:rsid w:val="00DF0D3D"/>
    <w:rsid w:val="00DF1D6D"/>
    <w:rsid w:val="00DF1F74"/>
    <w:rsid w:val="00DF20D6"/>
    <w:rsid w:val="00DF253A"/>
    <w:rsid w:val="00DF2D48"/>
    <w:rsid w:val="00DF383C"/>
    <w:rsid w:val="00DF4DA4"/>
    <w:rsid w:val="00DF4F8C"/>
    <w:rsid w:val="00DF51B5"/>
    <w:rsid w:val="00DF5296"/>
    <w:rsid w:val="00DF5469"/>
    <w:rsid w:val="00DF5F73"/>
    <w:rsid w:val="00DF6B59"/>
    <w:rsid w:val="00DF7290"/>
    <w:rsid w:val="00DF732F"/>
    <w:rsid w:val="00DF75A2"/>
    <w:rsid w:val="00DF7636"/>
    <w:rsid w:val="00DF7FC0"/>
    <w:rsid w:val="00E00663"/>
    <w:rsid w:val="00E00B64"/>
    <w:rsid w:val="00E00E17"/>
    <w:rsid w:val="00E00EE9"/>
    <w:rsid w:val="00E016C3"/>
    <w:rsid w:val="00E018C4"/>
    <w:rsid w:val="00E01F96"/>
    <w:rsid w:val="00E020CB"/>
    <w:rsid w:val="00E03151"/>
    <w:rsid w:val="00E03364"/>
    <w:rsid w:val="00E034F3"/>
    <w:rsid w:val="00E03658"/>
    <w:rsid w:val="00E03970"/>
    <w:rsid w:val="00E04415"/>
    <w:rsid w:val="00E046E3"/>
    <w:rsid w:val="00E04A11"/>
    <w:rsid w:val="00E04A5D"/>
    <w:rsid w:val="00E04B3A"/>
    <w:rsid w:val="00E05363"/>
    <w:rsid w:val="00E05CCE"/>
    <w:rsid w:val="00E0632E"/>
    <w:rsid w:val="00E06A2D"/>
    <w:rsid w:val="00E0760A"/>
    <w:rsid w:val="00E10637"/>
    <w:rsid w:val="00E10E96"/>
    <w:rsid w:val="00E10FF6"/>
    <w:rsid w:val="00E12403"/>
    <w:rsid w:val="00E12AF3"/>
    <w:rsid w:val="00E1329F"/>
    <w:rsid w:val="00E135DF"/>
    <w:rsid w:val="00E143D4"/>
    <w:rsid w:val="00E149A7"/>
    <w:rsid w:val="00E14CC7"/>
    <w:rsid w:val="00E151B5"/>
    <w:rsid w:val="00E15409"/>
    <w:rsid w:val="00E1543A"/>
    <w:rsid w:val="00E154CF"/>
    <w:rsid w:val="00E15D84"/>
    <w:rsid w:val="00E15F55"/>
    <w:rsid w:val="00E1680E"/>
    <w:rsid w:val="00E16B6A"/>
    <w:rsid w:val="00E175F3"/>
    <w:rsid w:val="00E17B77"/>
    <w:rsid w:val="00E17C14"/>
    <w:rsid w:val="00E2010B"/>
    <w:rsid w:val="00E201F1"/>
    <w:rsid w:val="00E206FB"/>
    <w:rsid w:val="00E20C02"/>
    <w:rsid w:val="00E20F58"/>
    <w:rsid w:val="00E21509"/>
    <w:rsid w:val="00E2159C"/>
    <w:rsid w:val="00E21C8D"/>
    <w:rsid w:val="00E21D64"/>
    <w:rsid w:val="00E21DBE"/>
    <w:rsid w:val="00E223FA"/>
    <w:rsid w:val="00E225FD"/>
    <w:rsid w:val="00E22695"/>
    <w:rsid w:val="00E226A7"/>
    <w:rsid w:val="00E229D2"/>
    <w:rsid w:val="00E2348F"/>
    <w:rsid w:val="00E236AF"/>
    <w:rsid w:val="00E23E02"/>
    <w:rsid w:val="00E2441C"/>
    <w:rsid w:val="00E245E3"/>
    <w:rsid w:val="00E2479C"/>
    <w:rsid w:val="00E24A6A"/>
    <w:rsid w:val="00E24D06"/>
    <w:rsid w:val="00E24D82"/>
    <w:rsid w:val="00E24F13"/>
    <w:rsid w:val="00E250C8"/>
    <w:rsid w:val="00E2580A"/>
    <w:rsid w:val="00E25C0B"/>
    <w:rsid w:val="00E261D8"/>
    <w:rsid w:val="00E27043"/>
    <w:rsid w:val="00E31239"/>
    <w:rsid w:val="00E314BC"/>
    <w:rsid w:val="00E32170"/>
    <w:rsid w:val="00E324AB"/>
    <w:rsid w:val="00E329F2"/>
    <w:rsid w:val="00E32EAC"/>
    <w:rsid w:val="00E3304B"/>
    <w:rsid w:val="00E3394B"/>
    <w:rsid w:val="00E34766"/>
    <w:rsid w:val="00E347CC"/>
    <w:rsid w:val="00E34A62"/>
    <w:rsid w:val="00E34B74"/>
    <w:rsid w:val="00E3512C"/>
    <w:rsid w:val="00E3626C"/>
    <w:rsid w:val="00E3652B"/>
    <w:rsid w:val="00E36898"/>
    <w:rsid w:val="00E37004"/>
    <w:rsid w:val="00E37109"/>
    <w:rsid w:val="00E378D2"/>
    <w:rsid w:val="00E37C86"/>
    <w:rsid w:val="00E40163"/>
    <w:rsid w:val="00E40672"/>
    <w:rsid w:val="00E410C5"/>
    <w:rsid w:val="00E41304"/>
    <w:rsid w:val="00E41BC9"/>
    <w:rsid w:val="00E41CF6"/>
    <w:rsid w:val="00E4231D"/>
    <w:rsid w:val="00E42C17"/>
    <w:rsid w:val="00E42F73"/>
    <w:rsid w:val="00E44067"/>
    <w:rsid w:val="00E444E8"/>
    <w:rsid w:val="00E44977"/>
    <w:rsid w:val="00E449CE"/>
    <w:rsid w:val="00E44ADA"/>
    <w:rsid w:val="00E4589B"/>
    <w:rsid w:val="00E46AA5"/>
    <w:rsid w:val="00E46C08"/>
    <w:rsid w:val="00E471AA"/>
    <w:rsid w:val="00E471CF"/>
    <w:rsid w:val="00E476BF"/>
    <w:rsid w:val="00E476C8"/>
    <w:rsid w:val="00E50378"/>
    <w:rsid w:val="00E503C6"/>
    <w:rsid w:val="00E50719"/>
    <w:rsid w:val="00E50A8B"/>
    <w:rsid w:val="00E50D95"/>
    <w:rsid w:val="00E515E0"/>
    <w:rsid w:val="00E51B3D"/>
    <w:rsid w:val="00E5224A"/>
    <w:rsid w:val="00E5281D"/>
    <w:rsid w:val="00E52AFC"/>
    <w:rsid w:val="00E52B42"/>
    <w:rsid w:val="00E52DE5"/>
    <w:rsid w:val="00E53494"/>
    <w:rsid w:val="00E5433F"/>
    <w:rsid w:val="00E55F1E"/>
    <w:rsid w:val="00E5616D"/>
    <w:rsid w:val="00E5637D"/>
    <w:rsid w:val="00E575D7"/>
    <w:rsid w:val="00E576D6"/>
    <w:rsid w:val="00E576F9"/>
    <w:rsid w:val="00E57AD7"/>
    <w:rsid w:val="00E57CA6"/>
    <w:rsid w:val="00E60740"/>
    <w:rsid w:val="00E608C2"/>
    <w:rsid w:val="00E60DD1"/>
    <w:rsid w:val="00E60E12"/>
    <w:rsid w:val="00E60F00"/>
    <w:rsid w:val="00E6173F"/>
    <w:rsid w:val="00E618BA"/>
    <w:rsid w:val="00E62835"/>
    <w:rsid w:val="00E62EF5"/>
    <w:rsid w:val="00E632D1"/>
    <w:rsid w:val="00E63928"/>
    <w:rsid w:val="00E646AD"/>
    <w:rsid w:val="00E64813"/>
    <w:rsid w:val="00E649D4"/>
    <w:rsid w:val="00E6523F"/>
    <w:rsid w:val="00E657AF"/>
    <w:rsid w:val="00E65DDF"/>
    <w:rsid w:val="00E66048"/>
    <w:rsid w:val="00E660A5"/>
    <w:rsid w:val="00E660FC"/>
    <w:rsid w:val="00E66300"/>
    <w:rsid w:val="00E66AAA"/>
    <w:rsid w:val="00E66C83"/>
    <w:rsid w:val="00E66F8D"/>
    <w:rsid w:val="00E673E1"/>
    <w:rsid w:val="00E676FA"/>
    <w:rsid w:val="00E679F5"/>
    <w:rsid w:val="00E67E83"/>
    <w:rsid w:val="00E70071"/>
    <w:rsid w:val="00E70458"/>
    <w:rsid w:val="00E70582"/>
    <w:rsid w:val="00E70745"/>
    <w:rsid w:val="00E70796"/>
    <w:rsid w:val="00E716AE"/>
    <w:rsid w:val="00E71B84"/>
    <w:rsid w:val="00E71F4C"/>
    <w:rsid w:val="00E71FA4"/>
    <w:rsid w:val="00E72257"/>
    <w:rsid w:val="00E730FE"/>
    <w:rsid w:val="00E7390C"/>
    <w:rsid w:val="00E7406C"/>
    <w:rsid w:val="00E74294"/>
    <w:rsid w:val="00E74374"/>
    <w:rsid w:val="00E74FED"/>
    <w:rsid w:val="00E76029"/>
    <w:rsid w:val="00E7651F"/>
    <w:rsid w:val="00E7687F"/>
    <w:rsid w:val="00E76921"/>
    <w:rsid w:val="00E77645"/>
    <w:rsid w:val="00E777E3"/>
    <w:rsid w:val="00E80F8A"/>
    <w:rsid w:val="00E812AC"/>
    <w:rsid w:val="00E8290B"/>
    <w:rsid w:val="00E82A87"/>
    <w:rsid w:val="00E831CA"/>
    <w:rsid w:val="00E83697"/>
    <w:rsid w:val="00E8389C"/>
    <w:rsid w:val="00E84F5A"/>
    <w:rsid w:val="00E850FE"/>
    <w:rsid w:val="00E85506"/>
    <w:rsid w:val="00E8586B"/>
    <w:rsid w:val="00E86A73"/>
    <w:rsid w:val="00E86C8C"/>
    <w:rsid w:val="00E86EF4"/>
    <w:rsid w:val="00E8749C"/>
    <w:rsid w:val="00E874F0"/>
    <w:rsid w:val="00E87670"/>
    <w:rsid w:val="00E87896"/>
    <w:rsid w:val="00E87A00"/>
    <w:rsid w:val="00E90087"/>
    <w:rsid w:val="00E902C9"/>
    <w:rsid w:val="00E9039D"/>
    <w:rsid w:val="00E9168B"/>
    <w:rsid w:val="00E925B7"/>
    <w:rsid w:val="00E92610"/>
    <w:rsid w:val="00E926DA"/>
    <w:rsid w:val="00E92C6C"/>
    <w:rsid w:val="00E94D7E"/>
    <w:rsid w:val="00E94F28"/>
    <w:rsid w:val="00E953E4"/>
    <w:rsid w:val="00E955CD"/>
    <w:rsid w:val="00E956EE"/>
    <w:rsid w:val="00E95A3C"/>
    <w:rsid w:val="00E95D7A"/>
    <w:rsid w:val="00E96696"/>
    <w:rsid w:val="00E96A6B"/>
    <w:rsid w:val="00E9757F"/>
    <w:rsid w:val="00E975D6"/>
    <w:rsid w:val="00EA027D"/>
    <w:rsid w:val="00EA16D3"/>
    <w:rsid w:val="00EA1883"/>
    <w:rsid w:val="00EA2253"/>
    <w:rsid w:val="00EA2AB5"/>
    <w:rsid w:val="00EA366A"/>
    <w:rsid w:val="00EA3CC2"/>
    <w:rsid w:val="00EA4B79"/>
    <w:rsid w:val="00EA509D"/>
    <w:rsid w:val="00EA5875"/>
    <w:rsid w:val="00EA5D82"/>
    <w:rsid w:val="00EA6094"/>
    <w:rsid w:val="00EA66C9"/>
    <w:rsid w:val="00EA6B6F"/>
    <w:rsid w:val="00EA750B"/>
    <w:rsid w:val="00EA77B4"/>
    <w:rsid w:val="00EA7843"/>
    <w:rsid w:val="00EA7A13"/>
    <w:rsid w:val="00EA7FA8"/>
    <w:rsid w:val="00EB026D"/>
    <w:rsid w:val="00EB0CE5"/>
    <w:rsid w:val="00EB0D54"/>
    <w:rsid w:val="00EB0EFC"/>
    <w:rsid w:val="00EB179A"/>
    <w:rsid w:val="00EB181A"/>
    <w:rsid w:val="00EB186B"/>
    <w:rsid w:val="00EB3614"/>
    <w:rsid w:val="00EB3A76"/>
    <w:rsid w:val="00EB3DD1"/>
    <w:rsid w:val="00EB50EB"/>
    <w:rsid w:val="00EB61F3"/>
    <w:rsid w:val="00EB7655"/>
    <w:rsid w:val="00EC0760"/>
    <w:rsid w:val="00EC09C4"/>
    <w:rsid w:val="00EC0D00"/>
    <w:rsid w:val="00EC0F50"/>
    <w:rsid w:val="00EC100A"/>
    <w:rsid w:val="00EC12FF"/>
    <w:rsid w:val="00EC20BD"/>
    <w:rsid w:val="00EC2E0A"/>
    <w:rsid w:val="00EC391E"/>
    <w:rsid w:val="00EC47B6"/>
    <w:rsid w:val="00EC49D4"/>
    <w:rsid w:val="00EC4A25"/>
    <w:rsid w:val="00EC4A70"/>
    <w:rsid w:val="00EC4C13"/>
    <w:rsid w:val="00EC4D4B"/>
    <w:rsid w:val="00EC5AD5"/>
    <w:rsid w:val="00EC5B87"/>
    <w:rsid w:val="00EC5EB5"/>
    <w:rsid w:val="00EC5F56"/>
    <w:rsid w:val="00EC741A"/>
    <w:rsid w:val="00EC7582"/>
    <w:rsid w:val="00EC7D5C"/>
    <w:rsid w:val="00EC7E5F"/>
    <w:rsid w:val="00ED11E5"/>
    <w:rsid w:val="00ED137E"/>
    <w:rsid w:val="00ED13EB"/>
    <w:rsid w:val="00ED2050"/>
    <w:rsid w:val="00ED21B5"/>
    <w:rsid w:val="00ED29C6"/>
    <w:rsid w:val="00ED2ADF"/>
    <w:rsid w:val="00ED34EB"/>
    <w:rsid w:val="00ED3585"/>
    <w:rsid w:val="00ED3A19"/>
    <w:rsid w:val="00ED42DB"/>
    <w:rsid w:val="00ED44C1"/>
    <w:rsid w:val="00ED4BF6"/>
    <w:rsid w:val="00ED4F91"/>
    <w:rsid w:val="00ED5657"/>
    <w:rsid w:val="00ED6723"/>
    <w:rsid w:val="00ED70A2"/>
    <w:rsid w:val="00ED78EA"/>
    <w:rsid w:val="00ED7954"/>
    <w:rsid w:val="00EE0630"/>
    <w:rsid w:val="00EE0888"/>
    <w:rsid w:val="00EE0ACA"/>
    <w:rsid w:val="00EE105E"/>
    <w:rsid w:val="00EE1789"/>
    <w:rsid w:val="00EE2CBC"/>
    <w:rsid w:val="00EE3079"/>
    <w:rsid w:val="00EE31CF"/>
    <w:rsid w:val="00EE382A"/>
    <w:rsid w:val="00EE398A"/>
    <w:rsid w:val="00EE3B8F"/>
    <w:rsid w:val="00EE3F3A"/>
    <w:rsid w:val="00EE48E2"/>
    <w:rsid w:val="00EE4972"/>
    <w:rsid w:val="00EE534F"/>
    <w:rsid w:val="00EE5AB1"/>
    <w:rsid w:val="00EE5B63"/>
    <w:rsid w:val="00EE73BB"/>
    <w:rsid w:val="00EE7D2C"/>
    <w:rsid w:val="00EE7DA9"/>
    <w:rsid w:val="00EF0088"/>
    <w:rsid w:val="00EF110B"/>
    <w:rsid w:val="00EF13A0"/>
    <w:rsid w:val="00EF2448"/>
    <w:rsid w:val="00EF2697"/>
    <w:rsid w:val="00EF2E71"/>
    <w:rsid w:val="00EF31D0"/>
    <w:rsid w:val="00EF328D"/>
    <w:rsid w:val="00EF35C5"/>
    <w:rsid w:val="00EF361D"/>
    <w:rsid w:val="00EF46D0"/>
    <w:rsid w:val="00EF4D67"/>
    <w:rsid w:val="00EF5097"/>
    <w:rsid w:val="00EF50B5"/>
    <w:rsid w:val="00EF5587"/>
    <w:rsid w:val="00EF5783"/>
    <w:rsid w:val="00EF6368"/>
    <w:rsid w:val="00EF68F1"/>
    <w:rsid w:val="00EF73DB"/>
    <w:rsid w:val="00EF7465"/>
    <w:rsid w:val="00EF78DE"/>
    <w:rsid w:val="00EF7B98"/>
    <w:rsid w:val="00F00180"/>
    <w:rsid w:val="00F00CBE"/>
    <w:rsid w:val="00F00E1C"/>
    <w:rsid w:val="00F017BB"/>
    <w:rsid w:val="00F01B7F"/>
    <w:rsid w:val="00F0208F"/>
    <w:rsid w:val="00F025A2"/>
    <w:rsid w:val="00F0287E"/>
    <w:rsid w:val="00F02F29"/>
    <w:rsid w:val="00F036E9"/>
    <w:rsid w:val="00F039DC"/>
    <w:rsid w:val="00F03C82"/>
    <w:rsid w:val="00F04752"/>
    <w:rsid w:val="00F047B7"/>
    <w:rsid w:val="00F049C3"/>
    <w:rsid w:val="00F04D73"/>
    <w:rsid w:val="00F05826"/>
    <w:rsid w:val="00F063C0"/>
    <w:rsid w:val="00F0667C"/>
    <w:rsid w:val="00F06CC9"/>
    <w:rsid w:val="00F07388"/>
    <w:rsid w:val="00F07BE9"/>
    <w:rsid w:val="00F10129"/>
    <w:rsid w:val="00F10E2F"/>
    <w:rsid w:val="00F111C1"/>
    <w:rsid w:val="00F111CF"/>
    <w:rsid w:val="00F1134B"/>
    <w:rsid w:val="00F1137A"/>
    <w:rsid w:val="00F11712"/>
    <w:rsid w:val="00F11BE0"/>
    <w:rsid w:val="00F11C29"/>
    <w:rsid w:val="00F11E01"/>
    <w:rsid w:val="00F131D9"/>
    <w:rsid w:val="00F13F41"/>
    <w:rsid w:val="00F157B5"/>
    <w:rsid w:val="00F1586A"/>
    <w:rsid w:val="00F15A2A"/>
    <w:rsid w:val="00F1628E"/>
    <w:rsid w:val="00F1655F"/>
    <w:rsid w:val="00F16812"/>
    <w:rsid w:val="00F1697C"/>
    <w:rsid w:val="00F16F26"/>
    <w:rsid w:val="00F171C8"/>
    <w:rsid w:val="00F17FA6"/>
    <w:rsid w:val="00F17FC9"/>
    <w:rsid w:val="00F2026E"/>
    <w:rsid w:val="00F207D2"/>
    <w:rsid w:val="00F20912"/>
    <w:rsid w:val="00F21E5D"/>
    <w:rsid w:val="00F22000"/>
    <w:rsid w:val="00F2210A"/>
    <w:rsid w:val="00F22212"/>
    <w:rsid w:val="00F226D7"/>
    <w:rsid w:val="00F227F1"/>
    <w:rsid w:val="00F22A9F"/>
    <w:rsid w:val="00F22F46"/>
    <w:rsid w:val="00F235F8"/>
    <w:rsid w:val="00F237C4"/>
    <w:rsid w:val="00F23B3B"/>
    <w:rsid w:val="00F249C6"/>
    <w:rsid w:val="00F24FE9"/>
    <w:rsid w:val="00F253A9"/>
    <w:rsid w:val="00F26379"/>
    <w:rsid w:val="00F26B83"/>
    <w:rsid w:val="00F26E2A"/>
    <w:rsid w:val="00F27325"/>
    <w:rsid w:val="00F301C1"/>
    <w:rsid w:val="00F302C8"/>
    <w:rsid w:val="00F305D5"/>
    <w:rsid w:val="00F30A14"/>
    <w:rsid w:val="00F312B3"/>
    <w:rsid w:val="00F318A0"/>
    <w:rsid w:val="00F31929"/>
    <w:rsid w:val="00F322DA"/>
    <w:rsid w:val="00F32424"/>
    <w:rsid w:val="00F32500"/>
    <w:rsid w:val="00F3267D"/>
    <w:rsid w:val="00F32964"/>
    <w:rsid w:val="00F33219"/>
    <w:rsid w:val="00F3327E"/>
    <w:rsid w:val="00F337C8"/>
    <w:rsid w:val="00F33963"/>
    <w:rsid w:val="00F33A54"/>
    <w:rsid w:val="00F3493C"/>
    <w:rsid w:val="00F35068"/>
    <w:rsid w:val="00F35096"/>
    <w:rsid w:val="00F359D5"/>
    <w:rsid w:val="00F361E7"/>
    <w:rsid w:val="00F3671D"/>
    <w:rsid w:val="00F3695B"/>
    <w:rsid w:val="00F36CE4"/>
    <w:rsid w:val="00F36FE6"/>
    <w:rsid w:val="00F37743"/>
    <w:rsid w:val="00F37F13"/>
    <w:rsid w:val="00F40307"/>
    <w:rsid w:val="00F40827"/>
    <w:rsid w:val="00F409E8"/>
    <w:rsid w:val="00F41831"/>
    <w:rsid w:val="00F41D6A"/>
    <w:rsid w:val="00F42568"/>
    <w:rsid w:val="00F42ACF"/>
    <w:rsid w:val="00F43347"/>
    <w:rsid w:val="00F43387"/>
    <w:rsid w:val="00F4364F"/>
    <w:rsid w:val="00F437FF"/>
    <w:rsid w:val="00F44542"/>
    <w:rsid w:val="00F448B4"/>
    <w:rsid w:val="00F44F06"/>
    <w:rsid w:val="00F458CB"/>
    <w:rsid w:val="00F46015"/>
    <w:rsid w:val="00F4774F"/>
    <w:rsid w:val="00F50ABF"/>
    <w:rsid w:val="00F50C7F"/>
    <w:rsid w:val="00F50CD0"/>
    <w:rsid w:val="00F50D8D"/>
    <w:rsid w:val="00F51751"/>
    <w:rsid w:val="00F51E46"/>
    <w:rsid w:val="00F51F3B"/>
    <w:rsid w:val="00F52711"/>
    <w:rsid w:val="00F53066"/>
    <w:rsid w:val="00F53C54"/>
    <w:rsid w:val="00F54735"/>
    <w:rsid w:val="00F54A3D"/>
    <w:rsid w:val="00F54CB0"/>
    <w:rsid w:val="00F55571"/>
    <w:rsid w:val="00F564B4"/>
    <w:rsid w:val="00F56939"/>
    <w:rsid w:val="00F56C11"/>
    <w:rsid w:val="00F5705E"/>
    <w:rsid w:val="00F5770D"/>
    <w:rsid w:val="00F579CD"/>
    <w:rsid w:val="00F57A49"/>
    <w:rsid w:val="00F57B18"/>
    <w:rsid w:val="00F57D31"/>
    <w:rsid w:val="00F57D9A"/>
    <w:rsid w:val="00F60321"/>
    <w:rsid w:val="00F604ED"/>
    <w:rsid w:val="00F605C0"/>
    <w:rsid w:val="00F614F2"/>
    <w:rsid w:val="00F622F9"/>
    <w:rsid w:val="00F6361F"/>
    <w:rsid w:val="00F63A3A"/>
    <w:rsid w:val="00F63CEE"/>
    <w:rsid w:val="00F64627"/>
    <w:rsid w:val="00F653B8"/>
    <w:rsid w:val="00F656E4"/>
    <w:rsid w:val="00F666F3"/>
    <w:rsid w:val="00F66811"/>
    <w:rsid w:val="00F67386"/>
    <w:rsid w:val="00F676F5"/>
    <w:rsid w:val="00F67AFD"/>
    <w:rsid w:val="00F67D86"/>
    <w:rsid w:val="00F67DD8"/>
    <w:rsid w:val="00F700FA"/>
    <w:rsid w:val="00F705A9"/>
    <w:rsid w:val="00F70D81"/>
    <w:rsid w:val="00F70F07"/>
    <w:rsid w:val="00F71084"/>
    <w:rsid w:val="00F71736"/>
    <w:rsid w:val="00F71B89"/>
    <w:rsid w:val="00F71BEF"/>
    <w:rsid w:val="00F72C14"/>
    <w:rsid w:val="00F7353C"/>
    <w:rsid w:val="00F73D5C"/>
    <w:rsid w:val="00F73EEB"/>
    <w:rsid w:val="00F753A4"/>
    <w:rsid w:val="00F753C6"/>
    <w:rsid w:val="00F755D4"/>
    <w:rsid w:val="00F758A8"/>
    <w:rsid w:val="00F7630C"/>
    <w:rsid w:val="00F766B0"/>
    <w:rsid w:val="00F76A7B"/>
    <w:rsid w:val="00F76BBA"/>
    <w:rsid w:val="00F76F8F"/>
    <w:rsid w:val="00F8022C"/>
    <w:rsid w:val="00F82148"/>
    <w:rsid w:val="00F82D74"/>
    <w:rsid w:val="00F83CEB"/>
    <w:rsid w:val="00F83E01"/>
    <w:rsid w:val="00F83EF1"/>
    <w:rsid w:val="00F84289"/>
    <w:rsid w:val="00F848C3"/>
    <w:rsid w:val="00F84A84"/>
    <w:rsid w:val="00F853E2"/>
    <w:rsid w:val="00F8550E"/>
    <w:rsid w:val="00F85C42"/>
    <w:rsid w:val="00F85F5E"/>
    <w:rsid w:val="00F86E78"/>
    <w:rsid w:val="00F90150"/>
    <w:rsid w:val="00F901AF"/>
    <w:rsid w:val="00F913CD"/>
    <w:rsid w:val="00F91947"/>
    <w:rsid w:val="00F919AD"/>
    <w:rsid w:val="00F91C00"/>
    <w:rsid w:val="00F9225F"/>
    <w:rsid w:val="00F92558"/>
    <w:rsid w:val="00F92B78"/>
    <w:rsid w:val="00F92C87"/>
    <w:rsid w:val="00F92D72"/>
    <w:rsid w:val="00F9357B"/>
    <w:rsid w:val="00F935B2"/>
    <w:rsid w:val="00F941DF"/>
    <w:rsid w:val="00F94416"/>
    <w:rsid w:val="00F94F18"/>
    <w:rsid w:val="00F95213"/>
    <w:rsid w:val="00F9576C"/>
    <w:rsid w:val="00F95984"/>
    <w:rsid w:val="00F95FFD"/>
    <w:rsid w:val="00F963A5"/>
    <w:rsid w:val="00F96788"/>
    <w:rsid w:val="00FA074E"/>
    <w:rsid w:val="00FA0BFD"/>
    <w:rsid w:val="00FA1266"/>
    <w:rsid w:val="00FA1949"/>
    <w:rsid w:val="00FA1CEA"/>
    <w:rsid w:val="00FA21A9"/>
    <w:rsid w:val="00FA22EB"/>
    <w:rsid w:val="00FA2A0B"/>
    <w:rsid w:val="00FA360D"/>
    <w:rsid w:val="00FA368A"/>
    <w:rsid w:val="00FA37C9"/>
    <w:rsid w:val="00FA421D"/>
    <w:rsid w:val="00FA42F0"/>
    <w:rsid w:val="00FA4843"/>
    <w:rsid w:val="00FA4A28"/>
    <w:rsid w:val="00FA4C87"/>
    <w:rsid w:val="00FA4DEE"/>
    <w:rsid w:val="00FA5D20"/>
    <w:rsid w:val="00FA5E26"/>
    <w:rsid w:val="00FA627D"/>
    <w:rsid w:val="00FA6BEB"/>
    <w:rsid w:val="00FA6F28"/>
    <w:rsid w:val="00FA702C"/>
    <w:rsid w:val="00FA74A1"/>
    <w:rsid w:val="00FA756A"/>
    <w:rsid w:val="00FB0281"/>
    <w:rsid w:val="00FB0599"/>
    <w:rsid w:val="00FB05E4"/>
    <w:rsid w:val="00FB0B2E"/>
    <w:rsid w:val="00FB0CE2"/>
    <w:rsid w:val="00FB11D0"/>
    <w:rsid w:val="00FB17DA"/>
    <w:rsid w:val="00FB18ED"/>
    <w:rsid w:val="00FB1CC0"/>
    <w:rsid w:val="00FB2291"/>
    <w:rsid w:val="00FB2573"/>
    <w:rsid w:val="00FB32A4"/>
    <w:rsid w:val="00FB36FA"/>
    <w:rsid w:val="00FB3717"/>
    <w:rsid w:val="00FB3B31"/>
    <w:rsid w:val="00FB3D64"/>
    <w:rsid w:val="00FB4272"/>
    <w:rsid w:val="00FB4357"/>
    <w:rsid w:val="00FB437C"/>
    <w:rsid w:val="00FB4407"/>
    <w:rsid w:val="00FB4606"/>
    <w:rsid w:val="00FB51BE"/>
    <w:rsid w:val="00FB5C10"/>
    <w:rsid w:val="00FB5EB9"/>
    <w:rsid w:val="00FB618A"/>
    <w:rsid w:val="00FB7056"/>
    <w:rsid w:val="00FB7590"/>
    <w:rsid w:val="00FB7AA6"/>
    <w:rsid w:val="00FB7D1C"/>
    <w:rsid w:val="00FC007B"/>
    <w:rsid w:val="00FC00E3"/>
    <w:rsid w:val="00FC1192"/>
    <w:rsid w:val="00FC1BA1"/>
    <w:rsid w:val="00FC1D9D"/>
    <w:rsid w:val="00FC222B"/>
    <w:rsid w:val="00FC271F"/>
    <w:rsid w:val="00FC2781"/>
    <w:rsid w:val="00FC27C4"/>
    <w:rsid w:val="00FC2E3E"/>
    <w:rsid w:val="00FC3356"/>
    <w:rsid w:val="00FC36A9"/>
    <w:rsid w:val="00FC373D"/>
    <w:rsid w:val="00FC376A"/>
    <w:rsid w:val="00FC37CA"/>
    <w:rsid w:val="00FC3A58"/>
    <w:rsid w:val="00FC3E1A"/>
    <w:rsid w:val="00FC3E7C"/>
    <w:rsid w:val="00FC4306"/>
    <w:rsid w:val="00FC4380"/>
    <w:rsid w:val="00FC493C"/>
    <w:rsid w:val="00FC4BD1"/>
    <w:rsid w:val="00FC4CBE"/>
    <w:rsid w:val="00FC4F80"/>
    <w:rsid w:val="00FC51DA"/>
    <w:rsid w:val="00FC53EC"/>
    <w:rsid w:val="00FC5518"/>
    <w:rsid w:val="00FC5F73"/>
    <w:rsid w:val="00FC6479"/>
    <w:rsid w:val="00FC655D"/>
    <w:rsid w:val="00FC6C95"/>
    <w:rsid w:val="00FC7651"/>
    <w:rsid w:val="00FC7A73"/>
    <w:rsid w:val="00FC7F68"/>
    <w:rsid w:val="00FD0869"/>
    <w:rsid w:val="00FD0EF4"/>
    <w:rsid w:val="00FD16CA"/>
    <w:rsid w:val="00FD17FF"/>
    <w:rsid w:val="00FD19D2"/>
    <w:rsid w:val="00FD1ABC"/>
    <w:rsid w:val="00FD1D6C"/>
    <w:rsid w:val="00FD23E3"/>
    <w:rsid w:val="00FD28CB"/>
    <w:rsid w:val="00FD2C3C"/>
    <w:rsid w:val="00FD3F7E"/>
    <w:rsid w:val="00FD42F1"/>
    <w:rsid w:val="00FD4881"/>
    <w:rsid w:val="00FD4EF9"/>
    <w:rsid w:val="00FD5731"/>
    <w:rsid w:val="00FD5C75"/>
    <w:rsid w:val="00FD6903"/>
    <w:rsid w:val="00FD6A60"/>
    <w:rsid w:val="00FD6B6D"/>
    <w:rsid w:val="00FD73A1"/>
    <w:rsid w:val="00FD745C"/>
    <w:rsid w:val="00FD7AA4"/>
    <w:rsid w:val="00FD7AE6"/>
    <w:rsid w:val="00FE0148"/>
    <w:rsid w:val="00FE0AAB"/>
    <w:rsid w:val="00FE1091"/>
    <w:rsid w:val="00FE1ADA"/>
    <w:rsid w:val="00FE1B70"/>
    <w:rsid w:val="00FE1D33"/>
    <w:rsid w:val="00FE1EC5"/>
    <w:rsid w:val="00FE251B"/>
    <w:rsid w:val="00FE2551"/>
    <w:rsid w:val="00FE272B"/>
    <w:rsid w:val="00FE2776"/>
    <w:rsid w:val="00FE3881"/>
    <w:rsid w:val="00FE44B7"/>
    <w:rsid w:val="00FE54B9"/>
    <w:rsid w:val="00FE6877"/>
    <w:rsid w:val="00FE693D"/>
    <w:rsid w:val="00FE6A5E"/>
    <w:rsid w:val="00FE74F6"/>
    <w:rsid w:val="00FE7838"/>
    <w:rsid w:val="00FE7952"/>
    <w:rsid w:val="00FE7CA5"/>
    <w:rsid w:val="00FE7EBD"/>
    <w:rsid w:val="00FF0924"/>
    <w:rsid w:val="00FF1204"/>
    <w:rsid w:val="00FF206F"/>
    <w:rsid w:val="00FF2561"/>
    <w:rsid w:val="00FF279A"/>
    <w:rsid w:val="00FF295C"/>
    <w:rsid w:val="00FF4158"/>
    <w:rsid w:val="00FF463A"/>
    <w:rsid w:val="00FF4D4E"/>
    <w:rsid w:val="00FF5053"/>
    <w:rsid w:val="00FF5377"/>
    <w:rsid w:val="00FF6272"/>
    <w:rsid w:val="00FF64EC"/>
    <w:rsid w:val="00FF670B"/>
    <w:rsid w:val="00FF67E5"/>
    <w:rsid w:val="00FF68A8"/>
    <w:rsid w:val="00FF6F4B"/>
    <w:rsid w:val="00FF7B3C"/>
    <w:rsid w:val="73FB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E4F4EB"/>
  <w15:docId w15:val="{31A0F8EB-1014-45FB-97D3-CC282D6BD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 w:qFormat="1"/>
    <w:lsdException w:name="Table Grid" w:uiPriority="39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86531F"/>
    <w:pPr>
      <w:spacing w:after="120"/>
    </w:pPr>
    <w:rPr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pPr>
      <w:ind w:left="1985" w:hanging="1985"/>
      <w:outlineLvl w:val="9"/>
    </w:pPr>
    <w:rPr>
      <w:sz w:val="20"/>
    </w:rPr>
  </w:style>
  <w:style w:type="paragraph" w:styleId="a5">
    <w:name w:val="annotation subject"/>
    <w:basedOn w:val="a6"/>
    <w:next w:val="a6"/>
    <w:link w:val="a7"/>
    <w:rPr>
      <w:b/>
      <w:bCs/>
    </w:rPr>
  </w:style>
  <w:style w:type="paragraph" w:styleId="a6">
    <w:name w:val="annotation text"/>
    <w:basedOn w:val="a1"/>
    <w:link w:val="a8"/>
    <w:uiPriority w:val="99"/>
    <w:qFormat/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styleId="TOC5">
    <w:name w:val="toc 5"/>
    <w:basedOn w:val="TOC4"/>
    <w:next w:val="a1"/>
    <w:semiHidden/>
    <w:pPr>
      <w:ind w:left="1701" w:hanging="1701"/>
    </w:pPr>
  </w:style>
  <w:style w:type="paragraph" w:styleId="TOC4">
    <w:name w:val="toc 4"/>
    <w:basedOn w:val="TOC3"/>
    <w:next w:val="a1"/>
    <w:semiHidden/>
    <w:qFormat/>
    <w:pPr>
      <w:ind w:left="1418" w:hanging="1418"/>
    </w:pPr>
  </w:style>
  <w:style w:type="paragraph" w:styleId="TOC3">
    <w:name w:val="toc 3"/>
    <w:basedOn w:val="TOC2"/>
    <w:next w:val="a1"/>
    <w:semiHidden/>
    <w:pPr>
      <w:ind w:left="1134" w:hanging="1134"/>
    </w:pPr>
  </w:style>
  <w:style w:type="paragraph" w:styleId="TOC2">
    <w:name w:val="toc 2"/>
    <w:basedOn w:val="TOC1"/>
    <w:next w:val="a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semiHidden/>
    <w:pPr>
      <w:keepNext/>
      <w:keepLines/>
      <w:widowControl w:val="0"/>
      <w:tabs>
        <w:tab w:val="right" w:leader="dot" w:pos="9639"/>
      </w:tabs>
      <w:spacing w:before="120" w:after="120"/>
      <w:ind w:left="567" w:right="425" w:hanging="567"/>
    </w:pPr>
    <w:rPr>
      <w:sz w:val="22"/>
      <w:lang w:val="en-GB" w:eastAsia="en-US"/>
    </w:rPr>
  </w:style>
  <w:style w:type="paragraph" w:styleId="a9">
    <w:name w:val="Document Map"/>
    <w:basedOn w:val="a1"/>
    <w:link w:val="aa"/>
    <w:pPr>
      <w:spacing w:after="0"/>
    </w:pPr>
    <w:rPr>
      <w:sz w:val="24"/>
      <w:szCs w:val="24"/>
    </w:rPr>
  </w:style>
  <w:style w:type="paragraph" w:styleId="ab">
    <w:name w:val="Body Text"/>
    <w:basedOn w:val="a1"/>
    <w:link w:val="ac"/>
    <w:qFormat/>
  </w:style>
  <w:style w:type="paragraph" w:styleId="TOC8">
    <w:name w:val="toc 8"/>
    <w:basedOn w:val="TOC1"/>
    <w:next w:val="a1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1"/>
    <w:link w:val="ae"/>
    <w:qFormat/>
    <w:pPr>
      <w:spacing w:after="0"/>
    </w:pPr>
    <w:rPr>
      <w:rFonts w:ascii="Helvetica" w:hAnsi="Helvetica"/>
      <w:sz w:val="18"/>
      <w:szCs w:val="18"/>
    </w:rPr>
  </w:style>
  <w:style w:type="paragraph" w:styleId="af">
    <w:name w:val="footer"/>
    <w:basedOn w:val="af0"/>
    <w:pPr>
      <w:jc w:val="center"/>
    </w:pPr>
    <w:rPr>
      <w:i/>
    </w:rPr>
  </w:style>
  <w:style w:type="paragraph" w:styleId="af0">
    <w:name w:val="header"/>
    <w:link w:val="af1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1"/>
    <w:semiHidden/>
    <w:qFormat/>
    <w:pPr>
      <w:ind w:left="1418" w:hanging="1418"/>
    </w:pPr>
  </w:style>
  <w:style w:type="paragraph" w:styleId="af2">
    <w:name w:val="Normal (Web)"/>
    <w:basedOn w:val="a1"/>
    <w:uiPriority w:val="99"/>
    <w:unhideWhenUsed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basedOn w:val="a2"/>
    <w:qFormat/>
    <w:rPr>
      <w:sz w:val="16"/>
      <w:szCs w:val="16"/>
    </w:rPr>
  </w:style>
  <w:style w:type="table" w:styleId="af5">
    <w:name w:val="Table Grid"/>
    <w:aliases w:val="Table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spacing w:after="12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after="12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20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2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2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20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2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2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qFormat/>
    <w:pPr>
      <w:ind w:left="1135" w:hanging="284"/>
    </w:p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character" w:customStyle="1" w:styleId="af1">
    <w:name w:val="页眉 字符"/>
    <w:link w:val="af0"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a">
    <w:name w:val="文档结构图 字符"/>
    <w:basedOn w:val="a2"/>
    <w:link w:val="a9"/>
    <w:rPr>
      <w:sz w:val="24"/>
      <w:szCs w:val="24"/>
      <w:lang w:eastAsia="en-US"/>
    </w:rPr>
  </w:style>
  <w:style w:type="character" w:customStyle="1" w:styleId="ae">
    <w:name w:val="批注框文本 字符"/>
    <w:basedOn w:val="a2"/>
    <w:link w:val="ad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2"/>
    <w:qFormat/>
    <w:rPr>
      <w:color w:val="605E5C"/>
      <w:shd w:val="clear" w:color="auto" w:fill="E1DFDD"/>
    </w:rPr>
  </w:style>
  <w:style w:type="paragraph" w:customStyle="1" w:styleId="11">
    <w:name w:val="列出段落1"/>
    <w:basedOn w:val="a1"/>
    <w:link w:val="af6"/>
    <w:uiPriority w:val="34"/>
    <w:qFormat/>
    <w:pPr>
      <w:spacing w:after="0"/>
      <w:ind w:left="720"/>
    </w:pPr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a8">
    <w:name w:val="批注文字 字符"/>
    <w:basedOn w:val="a2"/>
    <w:link w:val="a6"/>
    <w:uiPriority w:val="99"/>
    <w:qFormat/>
    <w:rPr>
      <w:lang w:eastAsia="en-US"/>
    </w:rPr>
  </w:style>
  <w:style w:type="character" w:customStyle="1" w:styleId="a7">
    <w:name w:val="批注主题 字符"/>
    <w:basedOn w:val="a8"/>
    <w:link w:val="a5"/>
    <w:rPr>
      <w:b/>
      <w:bCs/>
      <w:lang w:eastAsia="en-US"/>
    </w:rPr>
  </w:style>
  <w:style w:type="paragraph" w:customStyle="1" w:styleId="12">
    <w:name w:val="修订1"/>
    <w:hidden/>
    <w:uiPriority w:val="99"/>
    <w:semiHidden/>
    <w:pPr>
      <w:spacing w:after="120"/>
    </w:pPr>
    <w:rPr>
      <w:lang w:val="en-GB" w:eastAsia="en-US"/>
    </w:rPr>
  </w:style>
  <w:style w:type="paragraph" w:customStyle="1" w:styleId="Doc-title">
    <w:name w:val="Doc-title"/>
    <w:basedOn w:val="a1"/>
    <w:next w:val="a1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af6">
    <w:name w:val="列出段落 字符"/>
    <w:aliases w:val="列表段落 字符1,- Bullets 字符1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"/>
    <w:link w:val="11"/>
    <w:uiPriority w:val="34"/>
    <w:qFormat/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paragraph" w:customStyle="1" w:styleId="EmailDiscussion">
    <w:name w:val="EmailDiscussion"/>
    <w:basedOn w:val="a1"/>
    <w:next w:val="EmailDiscussion2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a1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Proposal">
    <w:name w:val="Proposal"/>
    <w:basedOn w:val="ab"/>
    <w:link w:val="ProposalChar"/>
    <w:qFormat/>
    <w:pPr>
      <w:numPr>
        <w:numId w:val="2"/>
      </w:numPr>
      <w:tabs>
        <w:tab w:val="left" w:pos="360"/>
        <w:tab w:val="left" w:pos="1701"/>
      </w:tabs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character" w:customStyle="1" w:styleId="ac">
    <w:name w:val="正文文本 字符"/>
    <w:basedOn w:val="a2"/>
    <w:link w:val="ab"/>
    <w:qFormat/>
    <w:rPr>
      <w:lang w:eastAsia="en-US"/>
    </w:rPr>
  </w:style>
  <w:style w:type="character" w:customStyle="1" w:styleId="B1Char">
    <w:name w:val="B1 Char"/>
    <w:qFormat/>
    <w:rPr>
      <w:rFonts w:eastAsia="Times New Roman"/>
      <w:lang w:val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af7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,列表段落11,列出段落"/>
    <w:basedOn w:val="a1"/>
    <w:link w:val="af8"/>
    <w:uiPriority w:val="34"/>
    <w:qFormat/>
    <w:rsid w:val="00E5281D"/>
    <w:pPr>
      <w:ind w:firstLineChars="200" w:firstLine="420"/>
    </w:pPr>
  </w:style>
  <w:style w:type="character" w:customStyle="1" w:styleId="50">
    <w:name w:val="标题 5 字符"/>
    <w:basedOn w:val="a2"/>
    <w:link w:val="5"/>
    <w:rsid w:val="000869CA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locked/>
    <w:rsid w:val="000869CA"/>
    <w:rPr>
      <w:rFonts w:ascii="Arial" w:hAnsi="Arial"/>
      <w:b/>
      <w:lang w:val="en-GB" w:eastAsia="en-US"/>
    </w:rPr>
  </w:style>
  <w:style w:type="paragraph" w:customStyle="1" w:styleId="Agreement">
    <w:name w:val="Agreement"/>
    <w:basedOn w:val="a1"/>
    <w:next w:val="Doc-text2"/>
    <w:qFormat/>
    <w:rsid w:val="00C74D6D"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s">
    <w:name w:val="References"/>
    <w:basedOn w:val="a1"/>
    <w:rsid w:val="00D5783D"/>
    <w:pPr>
      <w:numPr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CRCoverPageZchn">
    <w:name w:val="CR Cover Page Zchn"/>
    <w:link w:val="CRCoverPage"/>
    <w:locked/>
    <w:rsid w:val="0065028E"/>
    <w:rPr>
      <w:rFonts w:ascii="Arial" w:eastAsia="MS Mincho" w:hAnsi="Arial"/>
      <w:lang w:val="en-GB" w:eastAsia="en-US"/>
    </w:rPr>
  </w:style>
  <w:style w:type="character" w:customStyle="1" w:styleId="THChar">
    <w:name w:val="TH Char"/>
    <w:link w:val="TH"/>
    <w:qFormat/>
    <w:rsid w:val="00D75BCE"/>
    <w:rPr>
      <w:rFonts w:ascii="Arial" w:hAnsi="Arial"/>
      <w:b/>
      <w:lang w:val="en-GB" w:eastAsia="en-US"/>
    </w:rPr>
  </w:style>
  <w:style w:type="character" w:customStyle="1" w:styleId="af8">
    <w:name w:val="列表段落 字符"/>
    <w:aliases w:val="- Bullets 字符,목록 단락 字符,リスト段落 字符,Lista1 字符,?? ?? 字符,????? 字符,????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7"/>
    <w:uiPriority w:val="34"/>
    <w:qFormat/>
    <w:locked/>
    <w:rsid w:val="00341388"/>
    <w:rPr>
      <w:lang w:val="en-GB" w:eastAsia="en-US"/>
    </w:rPr>
  </w:style>
  <w:style w:type="paragraph" w:customStyle="1" w:styleId="a">
    <w:name w:val="参考资料清单"/>
    <w:basedOn w:val="a1"/>
    <w:rsid w:val="00341388"/>
    <w:pPr>
      <w:widowControl w:val="0"/>
      <w:numPr>
        <w:numId w:val="5"/>
      </w:numPr>
      <w:autoSpaceDE w:val="0"/>
      <w:autoSpaceDN w:val="0"/>
      <w:adjustRightInd w:val="0"/>
      <w:spacing w:after="0" w:line="360" w:lineRule="auto"/>
      <w:jc w:val="both"/>
    </w:pPr>
    <w:rPr>
      <w:rFonts w:ascii="Arial" w:hAnsi="Arial"/>
      <w:sz w:val="21"/>
      <w:szCs w:val="21"/>
      <w:lang w:val="en-US" w:eastAsia="zh-CN"/>
    </w:rPr>
  </w:style>
  <w:style w:type="paragraph" w:styleId="af9">
    <w:name w:val="footnote text"/>
    <w:basedOn w:val="a1"/>
    <w:link w:val="afa"/>
    <w:semiHidden/>
    <w:unhideWhenUsed/>
    <w:rsid w:val="002A0FBD"/>
    <w:pPr>
      <w:snapToGrid w:val="0"/>
    </w:pPr>
    <w:rPr>
      <w:sz w:val="18"/>
      <w:szCs w:val="18"/>
    </w:rPr>
  </w:style>
  <w:style w:type="character" w:customStyle="1" w:styleId="afa">
    <w:name w:val="脚注文本 字符"/>
    <w:basedOn w:val="a2"/>
    <w:link w:val="af9"/>
    <w:semiHidden/>
    <w:rsid w:val="002A0FBD"/>
    <w:rPr>
      <w:sz w:val="18"/>
      <w:szCs w:val="18"/>
      <w:lang w:val="en-GB" w:eastAsia="en-US"/>
    </w:rPr>
  </w:style>
  <w:style w:type="character" w:styleId="afb">
    <w:name w:val="footnote reference"/>
    <w:basedOn w:val="a2"/>
    <w:semiHidden/>
    <w:unhideWhenUsed/>
    <w:rsid w:val="002A0FBD"/>
    <w:rPr>
      <w:vertAlign w:val="superscript"/>
    </w:rPr>
  </w:style>
  <w:style w:type="paragraph" w:customStyle="1" w:styleId="ListParagraph3">
    <w:name w:val="List Paragraph3"/>
    <w:basedOn w:val="a1"/>
    <w:qFormat/>
    <w:rsid w:val="009873F6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Observation">
    <w:name w:val="Observation"/>
    <w:basedOn w:val="a1"/>
    <w:qFormat/>
    <w:rsid w:val="009873F6"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b/>
      <w:bCs/>
      <w:lang w:eastAsia="zh-CN"/>
    </w:rPr>
  </w:style>
  <w:style w:type="paragraph" w:styleId="afc">
    <w:name w:val="Revision"/>
    <w:hidden/>
    <w:uiPriority w:val="99"/>
    <w:semiHidden/>
    <w:rsid w:val="00A65D04"/>
    <w:rPr>
      <w:lang w:val="en-GB" w:eastAsia="en-US"/>
    </w:rPr>
  </w:style>
  <w:style w:type="character" w:customStyle="1" w:styleId="B2Char">
    <w:name w:val="B2 Char"/>
    <w:link w:val="B2"/>
    <w:qFormat/>
    <w:locked/>
    <w:rsid w:val="000D5E22"/>
    <w:rPr>
      <w:lang w:val="en-GB" w:eastAsia="en-US"/>
    </w:rPr>
  </w:style>
  <w:style w:type="character" w:customStyle="1" w:styleId="B3Char2">
    <w:name w:val="B3 Char2"/>
    <w:link w:val="B3"/>
    <w:locked/>
    <w:rsid w:val="000D5E22"/>
    <w:rPr>
      <w:lang w:val="en-GB" w:eastAsia="en-US"/>
    </w:rPr>
  </w:style>
  <w:style w:type="character" w:customStyle="1" w:styleId="B4Char">
    <w:name w:val="B4 Char"/>
    <w:link w:val="B4"/>
    <w:qFormat/>
    <w:locked/>
    <w:rsid w:val="000D5E22"/>
    <w:rPr>
      <w:lang w:val="en-GB" w:eastAsia="en-US"/>
    </w:rPr>
  </w:style>
  <w:style w:type="paragraph" w:styleId="a0">
    <w:name w:val="List Bullet"/>
    <w:basedOn w:val="a1"/>
    <w:qFormat/>
    <w:rsid w:val="003100F2"/>
    <w:pPr>
      <w:widowControl w:val="0"/>
      <w:numPr>
        <w:numId w:val="7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20">
    <w:name w:val="标题 2 字符"/>
    <w:basedOn w:val="a2"/>
    <w:link w:val="2"/>
    <w:rsid w:val="00282EEF"/>
    <w:rPr>
      <w:rFonts w:ascii="Arial" w:hAnsi="Arial"/>
      <w:sz w:val="32"/>
      <w:lang w:val="en-GB" w:eastAsia="en-US"/>
    </w:rPr>
  </w:style>
  <w:style w:type="character" w:customStyle="1" w:styleId="10">
    <w:name w:val="标题 1 字符"/>
    <w:basedOn w:val="a2"/>
    <w:link w:val="1"/>
    <w:rsid w:val="00A50C22"/>
    <w:rPr>
      <w:rFonts w:ascii="Arial" w:hAnsi="Arial"/>
      <w:sz w:val="36"/>
      <w:lang w:val="en-GB" w:eastAsia="en-US"/>
    </w:rPr>
  </w:style>
  <w:style w:type="character" w:customStyle="1" w:styleId="B3Char">
    <w:name w:val="B3 Char"/>
    <w:qFormat/>
    <w:locked/>
    <w:rsid w:val="00570E15"/>
    <w:rPr>
      <w:rFonts w:eastAsia="Times New Roman"/>
    </w:rPr>
  </w:style>
  <w:style w:type="character" w:customStyle="1" w:styleId="apple-converted-space">
    <w:name w:val="apple-converted-space"/>
    <w:basedOn w:val="a2"/>
    <w:rsid w:val="00600762"/>
  </w:style>
  <w:style w:type="character" w:customStyle="1" w:styleId="ProposalChar">
    <w:name w:val="Proposal Char"/>
    <w:link w:val="Proposal"/>
    <w:locked/>
    <w:rsid w:val="00B50F05"/>
    <w:rPr>
      <w:rFonts w:asciiTheme="minorHAnsi" w:eastAsiaTheme="minorHAnsi" w:hAnsiTheme="minorHAnsi" w:cstheme="minorBidi"/>
      <w:b/>
      <w:bCs/>
      <w:sz w:val="24"/>
      <w:szCs w:val="24"/>
    </w:rPr>
  </w:style>
  <w:style w:type="character" w:customStyle="1" w:styleId="TACChar">
    <w:name w:val="TAC Char"/>
    <w:link w:val="TAC"/>
    <w:qFormat/>
    <w:locked/>
    <w:rsid w:val="000E7FC1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7E7273"/>
    <w:rPr>
      <w:rFonts w:ascii="Arial" w:hAnsi="Arial" w:cs="Arial"/>
      <w:sz w:val="18"/>
      <w:lang w:eastAsia="en-US"/>
    </w:rPr>
  </w:style>
  <w:style w:type="paragraph" w:customStyle="1" w:styleId="Comments">
    <w:name w:val="Comments"/>
    <w:basedOn w:val="a1"/>
    <w:link w:val="CommentsChar"/>
    <w:qFormat/>
    <w:rsid w:val="00C001D7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01D7"/>
    <w:rPr>
      <w:rFonts w:ascii="Arial" w:eastAsia="MS Mincho" w:hAnsi="Arial"/>
      <w:i/>
      <w:noProof/>
      <w:sz w:val="18"/>
      <w:szCs w:val="24"/>
      <w:lang w:val="en-GB" w:eastAsia="en-GB"/>
    </w:rPr>
  </w:style>
  <w:style w:type="table" w:customStyle="1" w:styleId="13">
    <w:name w:val="网格型1"/>
    <w:basedOn w:val="a3"/>
    <w:next w:val="af5"/>
    <w:uiPriority w:val="39"/>
    <w:qFormat/>
    <w:rsid w:val="00D56700"/>
    <w:pPr>
      <w:widowControl w:val="0"/>
      <w:autoSpaceDE w:val="0"/>
      <w:autoSpaceDN w:val="0"/>
      <w:adjustRightInd w:val="0"/>
      <w:spacing w:after="120"/>
      <w:jc w:val="both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msonormal">
    <w:name w:val="x_xmsonormal"/>
    <w:basedOn w:val="a1"/>
    <w:qFormat/>
    <w:rsid w:val="00D41F73"/>
    <w:pPr>
      <w:spacing w:beforeLines="50" w:afterLines="50" w:after="0" w:line="256" w:lineRule="auto"/>
      <w:jc w:val="both"/>
    </w:pPr>
    <w:rPr>
      <w:rFonts w:ascii="宋体" w:hAnsi="宋体" w:cs="Calibri"/>
      <w:kern w:val="2"/>
      <w:sz w:val="24"/>
      <w:lang w:val="en-US" w:eastAsia="zh-CN"/>
    </w:rPr>
  </w:style>
  <w:style w:type="character" w:customStyle="1" w:styleId="0MaintextChar">
    <w:name w:val="0 Main text Char"/>
    <w:link w:val="0Maintext"/>
    <w:qFormat/>
    <w:locked/>
    <w:rsid w:val="00820995"/>
    <w:rPr>
      <w:lang w:val="en-GB" w:eastAsia="en-US"/>
    </w:rPr>
  </w:style>
  <w:style w:type="paragraph" w:customStyle="1" w:styleId="0Maintext">
    <w:name w:val="0 Main text"/>
    <w:basedOn w:val="a1"/>
    <w:link w:val="0MaintextChar"/>
    <w:qFormat/>
    <w:rsid w:val="00820995"/>
    <w:pPr>
      <w:spacing w:after="0"/>
      <w:jc w:val="both"/>
    </w:pPr>
  </w:style>
  <w:style w:type="table" w:customStyle="1" w:styleId="TableGrid1">
    <w:name w:val="Table Grid1"/>
    <w:basedOn w:val="a3"/>
    <w:next w:val="af5"/>
    <w:rsid w:val="00C7042E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18673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889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0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0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2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86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85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10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850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74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734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42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0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2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F794E28AEDB34FABD419EA1DC532C8" ma:contentTypeVersion="0" ma:contentTypeDescription="Create a new document." ma:contentTypeScope="" ma:versionID="3c885588a20be043a806790a3f221d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F86744-5402-4A3F-93F2-15F1D369A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BFBBFC4-8F50-4198-8B14-A35F9A727EB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27</TotalTime>
  <Pages>4</Pages>
  <Words>2112</Words>
  <Characters>12044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Zhenzhen</dc:creator>
  <cp:keywords/>
  <dc:description/>
  <cp:lastModifiedBy>bks</cp:lastModifiedBy>
  <cp:revision>13</cp:revision>
  <dcterms:created xsi:type="dcterms:W3CDTF">2024-05-10T07:11:00Z</dcterms:created>
  <dcterms:modified xsi:type="dcterms:W3CDTF">2024-05-10T08:12:00Z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0x01010061F794E28AEDB34FABD419EA1DC532C8</vt:lpwstr>
  </property>
  <property fmtid="{D5CDD505-2E9C-101B-9397-08002B2CF9AE}" pid="3" name="_dlc_DocIdItemGuid">
    <vt:lpwstr>487ee150-6091-4fb7-8bba-355182d913e6</vt:lpwstr>
  </property>
  <property fmtid="{D5CDD505-2E9C-101B-9397-08002B2CF9AE}" pid="4" name="_2015_ms_pID_725343">
    <vt:lpwstr>(3)LcqA8UvBnwrgTRPTiQStakSZtBbKF10RPkRWKVT77TEdhkp3ZzlqiVHBfvFb+Q9Jw225PrYd
HypwqqATkcvLOPn3ME5P38c5JXuhBixFGl6pFl9+HkxvuMMyFH934UuUS64kQab1mfLifzX6
ZMdKtEfytEn4azXexBq6dwBILg5ln0RocdX4eWUh/BeN23CCp01EqiPSPuN5c/G9LJv45g79
bAWM7+YsAILP2Bx0Bu</vt:lpwstr>
  </property>
  <property fmtid="{D5CDD505-2E9C-101B-9397-08002B2CF9AE}" pid="5" name="_2015_ms_pID_7253431">
    <vt:lpwstr>P47IT00tzk5DHZDrAlF4f4nm3ycsrH/JINtX7hGy5YaNi4NtoWLJM3
JGzVi5LFrtqbC/WpD2sTC9V2Q/fuaNKeiXUnIiLDrSivKrsfT/A+ZS86cVkWGAZCIhVxT9hz
XP+8c35dcttRFj+6CC4cYOPjo7QcffSLo/14hKMVktq5gqLam1bjY9CtOnm1q4iKY2byySnP
iXO+nxk/BLJYh/opoEGilHKahJPPRysncRDd</vt:lpwstr>
  </property>
  <property fmtid="{D5CDD505-2E9C-101B-9397-08002B2CF9AE}" pid="6" name="_2015_ms_pID_7253432">
    <vt:lpwstr>Dw==</vt:lpwstr>
  </property>
  <property fmtid="{D5CDD505-2E9C-101B-9397-08002B2CF9AE}" pid="7" name="KSOProductBuildVer">
    <vt:lpwstr>2052-10.8.0.5918</vt:lpwstr>
  </property>
  <property fmtid="{D5CDD505-2E9C-101B-9397-08002B2CF9AE}" pid="8" name="_NewReviewCycle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1680521727</vt:lpwstr>
  </property>
</Properties>
</file>